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F36" w:rsidRPr="0075777C" w:rsidRDefault="00150BEE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sectPr w:rsidR="00C73F36" w:rsidRPr="0075777C">
          <w:pgSz w:w="11909" w:h="17340"/>
          <w:pgMar w:top="981" w:right="568" w:bottom="672" w:left="897" w:header="720" w:footer="720" w:gutter="0"/>
          <w:cols w:space="720"/>
          <w:noEndnote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31940" cy="936808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940" cy="93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31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C73F36" w:rsidRPr="00A87A08" w:rsidTr="00C73F36">
        <w:trPr>
          <w:trHeight w:val="160"/>
        </w:trPr>
        <w:tc>
          <w:tcPr>
            <w:tcW w:w="10314" w:type="dxa"/>
          </w:tcPr>
          <w:p w:rsidR="00C73F36" w:rsidRDefault="00C73F36" w:rsidP="00C73F3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 w:rsidRPr="00A87A08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ОДЕРЖАНИЕ ОБРАЗОВАТЕЛЬНОЙ ПРОГРАММЫ</w:t>
            </w:r>
          </w:p>
          <w:p w:rsidR="00C73F36" w:rsidRDefault="00C73F36" w:rsidP="00C73F3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00"/>
              <w:gridCol w:w="1134"/>
            </w:tblGrid>
            <w:tr w:rsidR="00C73F36" w:rsidTr="00C73F36">
              <w:tc>
                <w:tcPr>
                  <w:tcW w:w="8500" w:type="dxa"/>
                </w:tcPr>
                <w:p w:rsidR="00C73F36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000000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000000"/>
                      <w:kern w:val="0"/>
                    </w:rPr>
                    <w:t>1</w:t>
                  </w:r>
                  <w:r w:rsidRPr="00614F10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kern w:val="0"/>
                    </w:rPr>
                    <w:t>. Общие положения</w:t>
                  </w:r>
                </w:p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000000"/>
                      <w:kern w:val="0"/>
                    </w:rPr>
                    <w:t>3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kern w:val="0"/>
                    </w:rPr>
                    <w:t>2. Целевой раздел</w:t>
                  </w:r>
                </w:p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6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2.1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000000"/>
                      <w:kern w:val="0"/>
                    </w:rPr>
                    <w:t xml:space="preserve">. 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Пояснительная записка</w:t>
                  </w: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/>
                      <w:iCs/>
                      <w:color w:val="000000"/>
                      <w:kern w:val="0"/>
                    </w:rPr>
                    <w:t>6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2.2. Планируемые результаты освоения обучающимися с задержкой психического развития адаптированной основной образовательной программы начального общего образования</w:t>
                  </w: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/>
                      <w:iCs/>
                      <w:color w:val="000000"/>
                      <w:kern w:val="0"/>
                    </w:rPr>
                    <w:t>14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</w:rPr>
                    <w:t xml:space="preserve">2.3. </w:t>
                  </w:r>
                  <w:r>
                    <w:rPr>
                      <w:rFonts w:ascii="Times New Roman" w:eastAsiaTheme="minorHAnsi" w:hAnsi="Times New Roman" w:cs="Times New Roman"/>
                    </w:rPr>
                    <w:t>Планируемые р</w:t>
                  </w:r>
                  <w:r w:rsidRPr="00614F10">
                    <w:rPr>
                      <w:rFonts w:ascii="Times New Roman" w:eastAsiaTheme="minorHAnsi" w:hAnsi="Times New Roman" w:cs="Times New Roman"/>
                    </w:rPr>
                    <w:t xml:space="preserve">езультаты освоения 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</w:rPr>
                    <w:t xml:space="preserve">коррекционно-развивающей области </w:t>
                  </w:r>
                  <w:r w:rsidRPr="00614F10">
                    <w:rPr>
                      <w:rFonts w:ascii="Times New Roman" w:eastAsiaTheme="minorHAnsi" w:hAnsi="Times New Roman" w:cs="Times New Roman"/>
                    </w:rPr>
                    <w:t>АООП НОО обучающимися с ЗПР</w:t>
                  </w: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</w:rPr>
                    <w:t>17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2.4. Система оценки достижения планируемых результатов освоения обучающимися с задержкой психического развития адаптированной основной образовательной программы начального общего образования.</w:t>
                  </w: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18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kern w:val="0"/>
                    </w:rPr>
                    <w:t>3. Содержательный раздел</w:t>
                  </w: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20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3.</w:t>
                  </w:r>
                  <w:r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1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. Программа коррекционной работы.</w:t>
                  </w: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20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kern w:val="0"/>
                    </w:rPr>
                    <w:t>4. Организационный раздел</w:t>
                  </w: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27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kern w:val="0"/>
                    </w:rPr>
                    <w:t>4.1. Учебный план начального общего образования, включающий предметные и коррекционно-развивающую области, направления внеурочной деятельности.</w:t>
                  </w:r>
                </w:p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27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i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/>
                      <w:color w:val="auto"/>
                      <w:kern w:val="0"/>
                    </w:rPr>
                    <w:t>4.1.1. Учебный план АООП НОО МОУ «Некрасовской общеобразовательной школы»</w:t>
                  </w: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27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i/>
                      <w:color w:val="auto"/>
                      <w:kern w:val="0"/>
                    </w:rPr>
                    <w:t>4.1.2.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 xml:space="preserve"> 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i/>
                      <w:color w:val="auto"/>
                      <w:kern w:val="0"/>
                    </w:rPr>
                    <w:t>План внеурочной деятельности</w:t>
                  </w:r>
                </w:p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27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 xml:space="preserve">4.1.3 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i/>
                      <w:color w:val="auto"/>
                      <w:kern w:val="0"/>
                    </w:rPr>
                    <w:t>Календарный учебный график</w:t>
                  </w: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28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73F36">
                  <w:pPr>
                    <w:pStyle w:val="14TexstOSNOVA1012"/>
                    <w:spacing w:line="240" w:lineRule="auto"/>
                    <w:ind w:firstLine="0"/>
                    <w:jc w:val="left"/>
                    <w:rPr>
                      <w:rFonts w:ascii="Times New Roman" w:eastAsiaTheme="minorHAnsi" w:hAnsi="Times New Roman" w:cs="Times New Roman"/>
                      <w:bCs/>
                      <w:color w:val="auto"/>
                      <w:sz w:val="24"/>
                      <w:szCs w:val="24"/>
                    </w:rPr>
                  </w:pP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sz w:val="24"/>
                      <w:szCs w:val="24"/>
                    </w:rPr>
                    <w:t>4.2. Система условий реализации АООП НОО в МОУ «Некрасовская общеобразовательная школа»</w:t>
                  </w:r>
                </w:p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28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57ED2">
                  <w:pPr>
                    <w:suppressAutoHyphens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hAnsi="Times New Roman" w:cs="Times New Roman"/>
                      <w:i/>
                    </w:rPr>
                    <w:t>Приложение 1.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 xml:space="preserve"> План реализации программы коррекционной работы</w:t>
                  </w:r>
                </w:p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34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57ED2">
                  <w:pPr>
                    <w:suppressAutoHyphens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 w:rsidRPr="00614F10">
                    <w:rPr>
                      <w:rFonts w:ascii="Times New Roman" w:hAnsi="Times New Roman" w:cs="Times New Roman"/>
                      <w:i/>
                    </w:rPr>
                    <w:t>Приложение 2</w:t>
                  </w:r>
                  <w:r w:rsidRPr="00614F10"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 xml:space="preserve"> Пояснительная записка к плану внеурочной деятельности на 2020-2021 учебный год</w:t>
                  </w:r>
                </w:p>
                <w:p w:rsidR="00C73F36" w:rsidRPr="00614F10" w:rsidRDefault="00C73F36" w:rsidP="00C57ED2">
                  <w:pPr>
                    <w:suppressAutoHyphens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t>37</w:t>
                  </w:r>
                </w:p>
              </w:tc>
            </w:tr>
            <w:tr w:rsidR="00C73F36" w:rsidTr="00C73F36">
              <w:tc>
                <w:tcPr>
                  <w:tcW w:w="8500" w:type="dxa"/>
                </w:tcPr>
                <w:p w:rsidR="00C73F36" w:rsidRPr="00614F10" w:rsidRDefault="00C73F36" w:rsidP="00C73F36">
                  <w:pPr>
                    <w:rPr>
                      <w:rFonts w:ascii="Times New Roman" w:hAnsi="Times New Roman" w:cs="Times New Roman"/>
                    </w:rPr>
                  </w:pPr>
                  <w:r w:rsidRPr="00614F10">
                    <w:rPr>
                      <w:rFonts w:ascii="Times New Roman" w:hAnsi="Times New Roman" w:cs="Times New Roman"/>
                      <w:i/>
                    </w:rPr>
                    <w:t>Приложение 3</w:t>
                  </w:r>
                  <w:r w:rsidRPr="00614F10">
                    <w:rPr>
                      <w:rFonts w:ascii="Times New Roman" w:eastAsiaTheme="minorHAnsi" w:hAnsi="Times New Roman" w:cs="Times New Roman"/>
                      <w:color w:val="auto"/>
                      <w:kern w:val="0"/>
                      <w:u w:val="single"/>
                    </w:rPr>
                    <w:t xml:space="preserve"> </w:t>
                  </w:r>
                  <w:r w:rsidRPr="00614F10">
                    <w:rPr>
                      <w:rFonts w:ascii="Times New Roman" w:eastAsiaTheme="minorHAnsi" w:hAnsi="Times New Roman" w:cs="Times New Roman"/>
                      <w:color w:val="auto"/>
                      <w:kern w:val="0"/>
                    </w:rPr>
                    <w:t xml:space="preserve">Рабочие программы курсов </w:t>
                  </w:r>
                  <w:r w:rsidRPr="00614F10">
                    <w:rPr>
                      <w:rFonts w:ascii="Times New Roman" w:eastAsiaTheme="minorHAnsi" w:hAnsi="Times New Roman" w:cs="Times New Roman"/>
                      <w:color w:val="auto"/>
                    </w:rPr>
                    <w:t xml:space="preserve">коррекционно-развивающих занятий АООП НОО </w:t>
                  </w:r>
                  <w:r>
                    <w:rPr>
                      <w:rFonts w:ascii="Times New Roman" w:eastAsiaTheme="minorHAnsi" w:hAnsi="Times New Roman" w:cs="Times New Roman"/>
                      <w:color w:val="auto"/>
                    </w:rPr>
                    <w:t xml:space="preserve">(вариант 7.1, 7.2) </w:t>
                  </w:r>
                  <w:r w:rsidRPr="00614F10">
                    <w:rPr>
                      <w:rFonts w:ascii="Times New Roman" w:eastAsiaTheme="minorHAnsi" w:hAnsi="Times New Roman" w:cs="Times New Roman"/>
                      <w:color w:val="auto"/>
                    </w:rPr>
                    <w:t>МОУ «Некрасовская СОШ»</w:t>
                  </w:r>
                </w:p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</w:p>
              </w:tc>
              <w:tc>
                <w:tcPr>
                  <w:tcW w:w="1134" w:type="dxa"/>
                </w:tcPr>
                <w:p w:rsidR="00C73F36" w:rsidRPr="00614F10" w:rsidRDefault="00C73F36" w:rsidP="00C73F3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</w:pPr>
                  <w:r>
                    <w:rPr>
                      <w:rFonts w:ascii="Times New Roman" w:eastAsiaTheme="minorHAnsi" w:hAnsi="Times New Roman" w:cs="Times New Roman"/>
                      <w:bCs/>
                      <w:color w:val="auto"/>
                      <w:kern w:val="0"/>
                    </w:rPr>
                    <w:lastRenderedPageBreak/>
                    <w:t>42</w:t>
                  </w:r>
                </w:p>
              </w:tc>
            </w:tr>
          </w:tbl>
          <w:p w:rsidR="00C73F36" w:rsidRPr="00A87A08" w:rsidRDefault="00C73F36" w:rsidP="00C73F3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C73F36" w:rsidRPr="00C36F02" w:rsidRDefault="00C73F36" w:rsidP="00C73F36">
      <w:pPr>
        <w:pStyle w:val="af1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center"/>
        <w:rPr>
          <w:rFonts w:eastAsiaTheme="minorHAnsi"/>
          <w:b/>
          <w:bCs/>
          <w:color w:val="000000"/>
        </w:rPr>
      </w:pPr>
      <w:r w:rsidRPr="00C36F02">
        <w:rPr>
          <w:rFonts w:eastAsiaTheme="minorHAnsi"/>
          <w:b/>
          <w:bCs/>
          <w:color w:val="000000"/>
        </w:rPr>
        <w:lastRenderedPageBreak/>
        <w:t>ОБЩИЕ ПОЛОЖЕНИЯ.</w:t>
      </w:r>
    </w:p>
    <w:p w:rsidR="00C73F36" w:rsidRPr="00C36F02" w:rsidRDefault="00C73F36" w:rsidP="00C73F36">
      <w:pPr>
        <w:pStyle w:val="af1"/>
        <w:autoSpaceDE w:val="0"/>
        <w:autoSpaceDN w:val="0"/>
        <w:adjustRightInd w:val="0"/>
        <w:spacing w:line="240" w:lineRule="auto"/>
        <w:rPr>
          <w:rFonts w:eastAsiaTheme="minorHAnsi"/>
          <w:color w:val="000000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Определение и назначение АООП начального общего образования обучающихся с задержкой психического развития.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Адаптированная основная общеобразовательная программа начального общего образования обучающихся с задержкой психического развития, разработана МОУ «Некрасовская средняя общеобразовательная школа»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на основе Федерального государственного образовательного стандарта начального общего образования обучающихся с ограниченными возможностям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и здоровья (варианты 7.1.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)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, утверждённого приказом Министерства образования и науки Российской Федерации от 19 декабря 2014г. № 1598, на основе «Примерной адаптированной основной общеобразовательной программы начального общего образования обучающихся с задержкой психического развития» Министерства образования и науки Российской Феде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рации - М.: «Просвещение», 2016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с учётом образовательной системы «Перспектива» и специфики коррекционно-развивающего обучения.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Данная адаптированная основная общеобразовательная программа начального общего образования обучающихся с задержкой психического развития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рассчитана на 4-летний срок освоения (по варианту 7.1.)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и адаптирована для обучения данной категории обучающихся с учётом особенностей их психофизического развития и индивидуальных возможностей, обеспечивает коррекцию нарушений развития и социальную адаптацию и содержит учебно-методическую документацию, определяющую рекомендуемые федеральным государственным образовательным стандартом объем и содержание образования, планируемые результаты освоения образовательной программы, условия образовательной деятельности.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Сокращения, используемые в программе: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ОВЗ – ограниченные возможности здоровья;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ЗПР – задержка психического развития;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НОО — начальное общее образование;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ФГОС — федеральный государственный образовательный стандарт второго поколения; ФГОС НОО – федеральный государственный образовательный стандарт начального общего образования;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ФГОС НОО для обучающихся с ОВЗ – федеральный государственный образовательный стандарт начального общего образования для обучающихся с ограниченными возможностями здоровья;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ФГОС НОО для обучающихся с ЗПР – федеральный государственный образовательный стандарт начального общего образования для обучающихся с задержкой психического развития;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– адаптированная основная общеобразовательная программа;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НОО – адаптированная основная общеобразовательная программа начального общего образования;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НОО обучающихся с ЗПР – адаптированная основная общеобразовательная программа начального общего образования обучающихся с задержкой психического развития;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УМК — учебно-методический комплект;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УУД – универсальные учебные действия.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Нормативно-правовая основа образовательной программы.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Нормативно-правовой базой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для разработки, адаптированной основной общеобразовательной программы явились следующие документы: 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Федеральный Закон «Об образовании в Российской Федерации» № 273-фз от 29.12.2012г. (в ред. Федеральных законов от 07.05.2013г. № 99-ФЗ, от 23.07.2013г. №203-Ф3);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• Федеральный государственный образовательный стандарт начального общего образования обучающихся с ограниченными возможностями здоровья (утв. приказом Министерства образования и науки РФ от 19 декабря 2014г. №1598)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Федеральный государственный стандарт начального общего образования (Приказ Министерства образования и науки Российской Федерации № 373 от 06 октября 2009г., с изменениями и дополнениями от: 26 ноября 2010г., 22 сентября 2011г., 18 декабря 2012г., 29 декабря 2014г., 18 мая, 31 декабря 2015г.)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(Приказ Министерства образования и науки Российской Федерации от 30.08.2013г. № 1015, с изменениями и дополнениями от: 13 декабря 2013г., 28 мая 2014г., 17 июля 2015г.) </w:t>
      </w:r>
    </w:p>
    <w:p w:rsidR="00C73F36" w:rsidRPr="0075777C" w:rsidRDefault="00C73F36" w:rsidP="00C73F36">
      <w:pPr>
        <w:pStyle w:val="a5"/>
        <w:spacing w:before="0" w:after="0" w:line="240" w:lineRule="auto"/>
        <w:rPr>
          <w:rFonts w:eastAsiaTheme="minorHAnsi"/>
          <w:color w:val="000000"/>
        </w:rPr>
      </w:pPr>
      <w:r w:rsidRPr="00925BBE">
        <w:rPr>
          <w:rFonts w:eastAsiaTheme="minorHAnsi"/>
          <w:color w:val="000000"/>
        </w:rPr>
        <w:t xml:space="preserve">• </w:t>
      </w:r>
      <w:r w:rsidRPr="00925BBE">
        <w:t>требования</w:t>
      </w:r>
      <w:r>
        <w:t xml:space="preserve"> СП-2.4.3648-20 «Санитарно-эпидемиологические требования к организациям воспитания и обучения, отдыха и оздоровления детей и молодежи».</w:t>
      </w:r>
      <w:r w:rsidRPr="0075777C">
        <w:rPr>
          <w:rFonts w:eastAsiaTheme="minorHAnsi"/>
          <w:color w:val="000000"/>
        </w:rPr>
        <w:t xml:space="preserve"> (Постановление Главного государственного санитарного врача Российской Федерации от </w:t>
      </w:r>
      <w:r>
        <w:rPr>
          <w:rFonts w:eastAsiaTheme="minorHAnsi"/>
          <w:color w:val="000000"/>
        </w:rPr>
        <w:t>28</w:t>
      </w:r>
      <w:r w:rsidRPr="0075777C">
        <w:rPr>
          <w:rFonts w:eastAsiaTheme="minorHAnsi"/>
          <w:color w:val="000000"/>
        </w:rPr>
        <w:t>.0</w:t>
      </w:r>
      <w:r>
        <w:rPr>
          <w:rFonts w:eastAsiaTheme="minorHAnsi"/>
          <w:color w:val="000000"/>
        </w:rPr>
        <w:t>9</w:t>
      </w:r>
      <w:r w:rsidRPr="0075777C">
        <w:rPr>
          <w:rFonts w:eastAsiaTheme="minorHAnsi"/>
          <w:color w:val="000000"/>
        </w:rPr>
        <w:t>.20</w:t>
      </w:r>
      <w:r>
        <w:rPr>
          <w:rFonts w:eastAsiaTheme="minorHAnsi"/>
          <w:color w:val="000000"/>
        </w:rPr>
        <w:t>20</w:t>
      </w:r>
      <w:r w:rsidRPr="0075777C">
        <w:rPr>
          <w:rFonts w:eastAsiaTheme="minorHAnsi"/>
          <w:color w:val="000000"/>
        </w:rPr>
        <w:t xml:space="preserve"> N 2</w:t>
      </w:r>
      <w:r>
        <w:rPr>
          <w:rFonts w:eastAsiaTheme="minorHAnsi"/>
          <w:color w:val="000000"/>
        </w:rPr>
        <w:t>8</w:t>
      </w:r>
      <w:r w:rsidRPr="0075777C">
        <w:rPr>
          <w:rFonts w:eastAsiaTheme="minorHAnsi"/>
          <w:color w:val="000000"/>
        </w:rPr>
        <w:t xml:space="preserve">).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Федеральный перечень учебников, рекомендованных Министерством 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просвещения, утверждённый  Приказом № 345 от 2.12.2018г.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Российской Федерации в действующей редакции.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Устав МОУ «Некрасовская  средняя общеобразовательная школа».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Структура адаптированной основной общеобразовательной программы начального общего образования обучающихся с задержкой психического развития.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НОО обучающихся с ЗПР реализуется школой через организацию урочной и внеурочной деятельности.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Содержание АООП НОО обучающихся с ЗПР отражает требования ФГОС НОО обучающихся с ЗПР и содержит три основных раздела: целевой, содержательный и организационный.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Целевой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раздел определяет общее назначение, цели, задачи и планируемые результаты реализации АООП НОО, конкретизированные в соответствии с требованиями ФГОС НОО обучающихся с ЗПР и учитывающие психофизические особенности и особые образовательные потребности этой категории обучающихся, а также способы определения достижения этих целей и результатов.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Целевой раздел включает: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пояснительную записку;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планируемые результаты освоения АООП НОО обучающимися с ЗПР;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систему оценки достижения планируемых результатов освоения АООП НОО обучающихся с ЗПР.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Содержательный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раздел определяет общее содержание начального общего образования обучающихся с ЗПР и включает следующие программы, ориентированные на достижение личностных, предметных и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метапредметных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результатов, в том числе: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программу формирования универсальных учебных действий у обучающихся;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–программы отдельных учебных предметов, курсов коррекционно-развивающей области и курсов внеурочной деятельности;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– программу духовно-нравственного развития,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воспитания </w:t>
      </w:r>
      <w:proofErr w:type="gram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обучающихся</w:t>
      </w:r>
      <w:proofErr w:type="gram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с ОВЗ при получении НОО;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программу формирования экологической культуры, здорового и безопасного образа жизни;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программу коррекционной работы;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программу внеурочной деятельности.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Организационный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раздел определяет общие рамки организации образовательной деятельности, а также механизмы реализации АООП НОО обучающихся с ЗПР.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Организационный раздел включает: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– учебный план начального общего образования обучающихся с ЗПР (вариант 7.1.и 7.2.), включающий предметные и коррекционно-развивающую области, направления внеурочной деятельности, который является основным организационным механизмом реализации АООП НОО;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календарный учебный график;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– систему специальных условий реализации АООП НОО в соответствии с требованиями ФГОС НОО обучающихся с ЗПР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br w:type="page"/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2. Ц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ЕЛЕВОЙ РАЗДЕЛ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2.1. Пояснительная записка.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Цели реализации АООП начального общего образования обучающихся с задержкой психического развития в соответствии с требованиями ФГОС к результатам освоения обучающимися с ОВЗ.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Цель реализации АООП НОО обучающихся с ЗПР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Достижение поставленной цели при разработке и реализации МОУ «Некрасовская средняя общеобразовательная школа» АООП НОО обучающихся с ЗПР предусматривает решение следующих основных задач: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достижение планируемых результатов освоения АООП НОО,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становление и развитие личности обучающегося с ЗПР в ее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создание благоприятных условий для удовлетворения особых образовательных потребностей обучающихся с ЗПР;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обеспечение доступности получения качественного начального общего образования;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обеспечение преемственности начального общего и основного общего образования;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использование в образовательном процессе современных образовательных технологий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деятельностного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типа;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предоставление обучающимся возможности для эффективной самостоятельной работы;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включение обучающихся в процессы познания и преобразования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внутришкольной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внешкольной социальной среды (улицы, города);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внутришкольной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социальной среды.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Принципы и подходы к формированию АООП начального общего образования обучающихся с задержкой психического развития.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 основу разработки АООП НОО обучающихся с задержкой психического развития заложены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деятельностный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дифференцированный подходы.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proofErr w:type="spellStart"/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>Деятельностный</w:t>
      </w:r>
      <w:proofErr w:type="spellEnd"/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 и дифференцированный подходы,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положенные в основу АООП НОО, основываются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Индивидуально-дифференцированный подход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к построению АООП НОО для обучающихся с задержкой психического развития предполагает учет их особых образовательных потребностей, что обусловливает возможность создания разных вариантов образовательной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программы, в том числе и на основе индивидуального учебного плана. Применение дифференцированного подхода к созданию образовательной программы обеспечивает обучающимся с задержкой психического развития возможность реализовать индивидуальный потенциал развития.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Осуществление данных подходов предполагает: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признание обучения и воспитания как единого процесса организации познавательной, речевой и предметно-практической деятельности обучающихся с ЗПР,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признание того, что развитие личности обучающихся с ЗПР зависит от характера организации доступной им учебной деятельности;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разработку содержания и технологий НОО обучающихся с ЗПР,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 на основе современных образовательных технологий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деятельностного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типа: технологии формирования типа правильной читательской деятельности (продуктивного чтения), технологии оценивания образовательных достижений (учебных успехов), технологии развития критического мышления и др.)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ориентацию на результаты образования, где общекультурное и личностное развитие обучающегося с ЗПР составляет цель и основной результат получения НОО;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разнообразие организационных форм образовательного процесса и индивидуального развития каждого обучающегося с ЗПР,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Реализация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деятельностного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подхода обеспечивает: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развитие личности обучающихся с ЗПР в соответствии с требованиями современного общества, обеспечивающими возможность их успешной социализации и социальной адаптации;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социокультурными ценностями;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придание результатам образования социально и личностно значимого характера;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существенное повышение мотивации и интереса к учению, приобретению нового опыта деятельности и поведения;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продолжить образование на следующей ступени, но и жизненной компетенции, составляющей основу социальной успешности.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 основу формирования адаптированной основной образовательной программы начального общего образования обучающихся с задержкой психического развития положены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следующие принципы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-принцип учета типологических и индивидуальных образовательных потребностей обучающихся;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 коррекционной направленности образовательного процесса;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-личностно-ориентированные принципы (принцип адаптивности, принцип развития, принцип психологической комфортности);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-онтогенетический принцип;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 преемственности, предполагающий при разработке АООП начального общего образования ориентировку на программу основного общего образования, что обеспечивает непрерывность образования обучающихся с задержкой психического развития;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 целостности содержания образования, поскольку в основу структуры содержания образования положено не понятие предмета, а - «образовательной области»;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-принцип сотрудничества с семьей.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Общая характеристика АООП начального общего образования обучающихся с задержкой психического развития.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Адаптированная основная образовательная программа начального общего образования обучающихся с задержкой психического развития разработана с учетом особенностей их психофизического развития, индивидуальных возможностей, обеспечивает коррекцию нарушений развития и социальную адаптацию.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Нормативный срок освоения адаптированной основной образовательной программы начального общего образования обучающихся с задержкой психического развития составляет 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4 года (по варианту 7.1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).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 соответствии с вариантом 7.1. ФГОС НОО обучающихся с ОВЗ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(1 -4 классы).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Определение варианта АООП НОО обучающегося с ЗПР осуществляется на основе рекомендаций психолого-медико-педагогической комиссии, сформулированных по результатам его комплексного психолого-медико-педагогического обследования, в порядке, установленном законодательством Российской Федерации.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НОО обучающихся с ЗПР представляет собой адаптированный вариант основной общеобразовательной программы начального общего образования. Содержание АООП НОО, организация образовательной деятельности и планируемые результаты освоения программы соответствуют требованиям федерального государственного стандарта начального общего образования в соответствии с п.2.9.3. ФГОС НОО обучающихся с ОВЗ.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Адаптация программы предполагает введение программы коррекционной работы, ориентированной на удовлетворение особых образовательных потребностей обучающихся с ЗПР и поддержку в освоении АООП НОО. Обязательными условиями реализации АООП НОО обучающихся с ЗПР является психолого-педагогическое сопровождение обучающегося, согласованная работа учителя начальных классов с педагогами, реализующими программу коррекционной работы, содержание которой для каждого обучающегося определяется с учетом его особых образовательных потребностей на основе рекомендаций ЦПМПК.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АООП НОО содержит обязательную часть и часть, формируемую участниками образовательных отношений. Обязательная часть составляет не менее 80%, а часть, формируемая участниками образовательных отношений – не более 20% от общего объема программы.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Актуальность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программы заключается в том, что она рассчитана на удовлетворение как общих со здоровыми сверстниками, так и особых образовательных потребностей, специфичных для категории детей с ЗПР. Только удовлетворяя особые образовательные потребности такого ребенка, можно обеспечить ему возможность получения общего образования. Только специально организованные условия обучения способствуют коррекции отклонений в развитии ребенка с задержкой психического развития, приобретению им необходимого социального опыта, обеспечивают связь ребенка с социумом, культурой как источником развития, тем самым обеспечивая возможность получения образования, сопоставимого по итоговым достижениям к моменту завершения школьного обучения с уровнем образования здоровых сверстников.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Обучаясь по адаптированной основной образовательной программе начального общего образования, обучающиеся с задержкой психического развития получают образование, сопоставимое по итоговым достижениям к моменту завершения школьного обучения с образованием сверстников, не имеющих ограничений здоровья. Обязательной является организация специальных условий обучения и воспитания для реализации как общих, так и особых образовательных потребностей обучающихся.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АООП начального общего образования обучающихся с ЗПР создается на основе ФГОС и при необходимости индивидуализируется. К адаптированной основной образовательной программе с учетом образовательных потребностей групп или отдельных обучающихся могут быть созданы индивидуальные учебные планы.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Для обеспечения освоения обучающимися с ЗПР образовательной программы может быть реализована сетевая форма взаимодействия с использованием ресурсов как образовательных, так и иных организаций.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Общий подход к оценке знаний и умений, составляющих </w:t>
      </w: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академический компонент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адаптированной основной образовательной программы, в целом сохраняется в его традиционном виде. При этом, обучающийся с задержкой психического развития, осваивающий АООП НОО, имеет право на прохождение текущей, промежуточной и итоговой аттестации в иных формах.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Структура АООП НОО соответствует требованиям ФГОС НОО для обучающихся с ОВЗ и учитывает специфику коррекционно-развивающего обучения.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Для реализации адаптированной основной образовательной программы начального общего образования предусматривается использование базовых учебников для сверстников без ограничений здоровья (п.3.6.</w:t>
      </w:r>
      <w:proofErr w:type="gram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ФГОС НОО обучающихся с ОВЗ). Участниками образовательных отношений </w:t>
      </w:r>
      <w:r w:rsidRPr="0075777C">
        <w:rPr>
          <w:rFonts w:ascii="Times New Roman" w:eastAsiaTheme="minorHAnsi" w:hAnsi="Times New Roman" w:cs="Times New Roman"/>
          <w:i/>
          <w:color w:val="000000"/>
          <w:kern w:val="0"/>
          <w:sz w:val="24"/>
          <w:szCs w:val="24"/>
        </w:rPr>
        <w:t>МОУ «Некрасовская средняя общеобразовательная школа»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выбран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УМК «Перспектива», </w:t>
      </w:r>
      <w:r w:rsidRPr="0075777C">
        <w:rPr>
          <w:rFonts w:ascii="Times New Roman" w:hAnsi="Times New Roman" w:cs="Times New Roman"/>
          <w:sz w:val="24"/>
          <w:szCs w:val="24"/>
        </w:rPr>
        <w:t xml:space="preserve">который представляет собой целостную информационно-образовательную среду для начальной школы, сконструированную на основе единых идеологических, дидактических и методических принципов, адекватных требованиям ФГОС к результатам освоения основной образовательной программы начального общего образования. Такой подход позволяет реализовать на практике ключевое положение ФГОС: «Эффективность учебно-воспитательного процесса должна обеспечиваться информационно-образовательной средой, системой </w:t>
      </w:r>
      <w:proofErr w:type="spellStart"/>
      <w:r w:rsidRPr="0075777C">
        <w:rPr>
          <w:rFonts w:ascii="Times New Roman" w:hAnsi="Times New Roman" w:cs="Times New Roman"/>
          <w:sz w:val="24"/>
          <w:szCs w:val="24"/>
        </w:rPr>
        <w:t>информационнообразовательных</w:t>
      </w:r>
      <w:proofErr w:type="spellEnd"/>
      <w:r w:rsidRPr="0075777C">
        <w:rPr>
          <w:rFonts w:ascii="Times New Roman" w:hAnsi="Times New Roman" w:cs="Times New Roman"/>
          <w:sz w:val="24"/>
          <w:szCs w:val="24"/>
        </w:rPr>
        <w:t xml:space="preserve"> ресурсов и инструментов, обеспечивающих условия для реализации основной образовательной программы образовательного учреждения»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77C">
        <w:rPr>
          <w:rFonts w:ascii="Times New Roman" w:hAnsi="Times New Roman" w:cs="Times New Roman"/>
          <w:b/>
          <w:sz w:val="24"/>
          <w:szCs w:val="24"/>
        </w:rPr>
        <w:t>Идеологической основой УМК «Перспектива»</w:t>
      </w:r>
      <w:r w:rsidRPr="0075777C">
        <w:rPr>
          <w:rFonts w:ascii="Times New Roman" w:hAnsi="Times New Roman" w:cs="Times New Roman"/>
          <w:sz w:val="24"/>
          <w:szCs w:val="24"/>
        </w:rPr>
        <w:t xml:space="preserve"> является «Концепция духовно-нравственного развития и воспитания личности гражданина России», направленная на формирование у подрастающего поколения системы ценностей гуманизма, созидания, саморазвития, нравственности как основы успешной самореализации школьника в жизни и труде и как условия безопасности и процветания страны.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hAnsi="Times New Roman" w:cs="Times New Roman"/>
          <w:b/>
          <w:sz w:val="24"/>
          <w:szCs w:val="24"/>
        </w:rPr>
        <w:lastRenderedPageBreak/>
        <w:t>Дидактической основой УМК «Перспектива»</w:t>
      </w:r>
      <w:r w:rsidRPr="0075777C">
        <w:rPr>
          <w:rFonts w:ascii="Times New Roman" w:hAnsi="Times New Roman" w:cs="Times New Roman"/>
          <w:sz w:val="24"/>
          <w:szCs w:val="24"/>
        </w:rPr>
        <w:t xml:space="preserve"> является дидактическая система </w:t>
      </w:r>
      <w:proofErr w:type="spellStart"/>
      <w:r w:rsidRPr="0075777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5777C">
        <w:rPr>
          <w:rFonts w:ascii="Times New Roman" w:hAnsi="Times New Roman" w:cs="Times New Roman"/>
          <w:sz w:val="24"/>
          <w:szCs w:val="24"/>
        </w:rPr>
        <w:t xml:space="preserve"> метода (Л.Г. </w:t>
      </w:r>
      <w:proofErr w:type="spellStart"/>
      <w:r w:rsidRPr="0075777C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75777C">
        <w:rPr>
          <w:rFonts w:ascii="Times New Roman" w:hAnsi="Times New Roman" w:cs="Times New Roman"/>
          <w:sz w:val="24"/>
          <w:szCs w:val="24"/>
        </w:rPr>
        <w:t>), синтезирующая на основе методологического системно-</w:t>
      </w:r>
      <w:proofErr w:type="spellStart"/>
      <w:r w:rsidRPr="0075777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5777C">
        <w:rPr>
          <w:rFonts w:ascii="Times New Roman" w:hAnsi="Times New Roman" w:cs="Times New Roman"/>
          <w:sz w:val="24"/>
          <w:szCs w:val="24"/>
        </w:rPr>
        <w:t xml:space="preserve"> подхода неконфликтующие между собой идеи из современных концепций развивающего образования с позиций преемственности научных взглядов с традиционной школой (Заключение РАО от 14.07.2006 года, Премия Президента РФ в области образования за 2002 год). Методической основой является совокупность современных методов и приемов обучения и воспитания, реализуемых в УМК «Перспектива» (проектная деятельность, работа с информацией, мир деятельности и пр.). Учебники эффективно дополняют рабочие и творческие тетради, словари, книги для чтения, методические рекомендации для учителей, дидактические материалы, мультимедийные приложения (</w:t>
      </w:r>
      <w:proofErr w:type="spellStart"/>
      <w:r w:rsidRPr="0075777C">
        <w:rPr>
          <w:rFonts w:ascii="Times New Roman" w:hAnsi="Times New Roman" w:cs="Times New Roman"/>
          <w:sz w:val="24"/>
          <w:szCs w:val="24"/>
        </w:rPr>
        <w:t>DVDвидео</w:t>
      </w:r>
      <w:proofErr w:type="spellEnd"/>
      <w:r w:rsidRPr="0075777C">
        <w:rPr>
          <w:rFonts w:ascii="Times New Roman" w:hAnsi="Times New Roman" w:cs="Times New Roman"/>
          <w:sz w:val="24"/>
          <w:szCs w:val="24"/>
        </w:rPr>
        <w:t xml:space="preserve">; DVD-диски со сценариями уроков, реализующих </w:t>
      </w:r>
      <w:proofErr w:type="spellStart"/>
      <w:r w:rsidRPr="0075777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75777C">
        <w:rPr>
          <w:rFonts w:ascii="Times New Roman" w:hAnsi="Times New Roman" w:cs="Times New Roman"/>
          <w:sz w:val="24"/>
          <w:szCs w:val="24"/>
        </w:rPr>
        <w:t xml:space="preserve"> метод обучения; CD-ROM диски; презентационные материалы для мультимедийных проекторов; и др.), Интернет-поддержка и другие ресурсы по всем предметным областям учебного плана ФГОС (ФГОС, раздел III, п.19.3.).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Психолого-педагогическая характеристика обучающихся с задержкой психического развития.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Обучающиеся с задержкой психического развития — это дети, имеющее недостатки в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Среди причин возникновения ЗПР могут быть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саморегуляции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Отставание в развитии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саморегуляция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 обучающегося.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АООП НОО (вариант 7.1.)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адресована обучающимся с ЗПР, достигшим к моменту поступления в школу уровня психофизического развития близкого возрастной норме, но отмечаются трудности произвольной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саморегуляции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проявляющейся в условиях деятельности и организованного поведения, и признаки общей социально-эмоциональной незрелости. Кроме того, у данной категории </w:t>
      </w:r>
      <w:proofErr w:type="gram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обучающихся</w:t>
      </w:r>
      <w:proofErr w:type="gram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Также,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фонематического развития,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нейродинамики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др. Но при этом наблюдается устойчивость форм адаптивного поведения.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Достижения планируемых результатов освоения АООП НОО по варианту 7.1. определяются по завершению обучения в начальной школе. </w:t>
      </w:r>
    </w:p>
    <w:p w:rsidR="00C73F36" w:rsidRPr="0075777C" w:rsidRDefault="00C73F36" w:rsidP="00C73F36">
      <w:pPr>
        <w:pStyle w:val="Default"/>
        <w:jc w:val="center"/>
        <w:rPr>
          <w:rFonts w:eastAsiaTheme="minorHAnsi"/>
          <w:lang w:eastAsia="en-US"/>
        </w:rPr>
      </w:pPr>
      <w:r w:rsidRPr="0075777C">
        <w:rPr>
          <w:rFonts w:eastAsiaTheme="minorHAnsi"/>
          <w:b/>
          <w:bCs/>
          <w:i/>
          <w:iCs/>
          <w:lang w:eastAsia="en-US"/>
        </w:rPr>
        <w:t>Описание особых образовательных потребностей, обучающихся с задержкой психического развития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Особые образовательные потребности у обучающихся с ОВЗ, обусловленные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Современные научные представления об особенностях психофизического развития разных групп, обучающихся позволяют выделить образовательные потребности, как общие для всех обучающихся с ОВЗ, так и специфические.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К общим потребностям относятся: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получение специальной помощи средствами образования;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обеспечение пропедевтического характера образования, обеспечивающего преемственность между дошкольным и школьными этапами обучения;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обязательность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психолого-педагогическое сопровождение, оптимизирующее взаимодействие ребенка с педагогами и другими обучающимися;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психолого-педагогическое сопровождение, направленное на установление взаимодействия семьи и образовательной организации;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постепенное расширение образовательного пространства, выходящего за пределы образовательной организации.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Для обучающихся с задержкой психического развития,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осваивающих адаптированную основную образовательную программу начального общего образования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(вариант 7.1.)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характерны следующие специфические образовательные потребности: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адаптация основной общеобразовательной программы начального общего образования с учетом необходимости коррекции психофизического развития;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обеспечение особой пространственной и временной организации образовательной среды с учетом психофизических особенностей обучающихся с ЗПР (быстрой истощаемости, низкой работоспособности, пониженного общего тонуса и др.);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увеличение сроков освоения отдельных разделов основной образовательной программы начального общего образования (наиболее трудных или имеющих наибольшую практическую значимость);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наглядно-действенный характер содержания образования;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организация процесса обучения с учетом специфики усвоения знаний, умений и навыков обучающимися с ЗПР с учетом темпа учебной работы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учет актуальных и потенциальных познавательных возможностей, обеспечение индивидуального темпа обучения и продвижения в образовательном пространстве для разных </w:t>
      </w:r>
      <w:proofErr w:type="gram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категорий</w:t>
      </w:r>
      <w:proofErr w:type="gram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обучающихся с ЗПР; профилактика и коррекция социокультурной и школьной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дезадаптации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упрощение системы учебно-познавательных задач, решаемых в процессе образования;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постоянный (пошаговый) мониторинг результативности образования и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сформированности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социальной компетенции обучающихся, уровня и динамики психофизического развития;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обеспечение непрерывного контроля за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• постоянное стимулирование познавательной активности, побуждение интереса к себе, окружающему предметному и социальному миру; постоянная помощь в осмыслении и расширении контекста усваиваемых знаний, в закреплении и совершенствовании освоенных умений;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специальное обучение «переносу» сформированных знаний и умений в новые ситуации взаимодействия с действительностью;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необходимость постоянной актуализации знаний, умений и одобряемых обществом норм поведения;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использование преимущественно позитивных средств стимуляции деятельности и поведения;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специальная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психокоррекционная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помощь, направленная на формирование произвольной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саморегуляции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в условиях познавательной деятельности и поведения;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• специальная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психокоррекционная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формированию умения запрашивать и использовать помощь взрослого;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2.2. </w:t>
      </w:r>
      <w:r w:rsidRPr="0058410F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Планируемые результаты освоения </w:t>
      </w:r>
      <w:proofErr w:type="gramStart"/>
      <w:r w:rsidRPr="0058410F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обучающимися</w:t>
      </w:r>
      <w:proofErr w:type="gramEnd"/>
      <w:r w:rsidRPr="0058410F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с ЗПР  АООП НОО.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Общая характеристика планируемых результатов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освоения АООП НОО (варианты 7.1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обучающихся с ЗПР (далее - Планируемые результаты) соответствует ООП НОО МОУ «Некрасовская средняя общеобразовательная школа»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Планируемые результаты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освоения АООП НОО (варианты 7.1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 дополняются результатами освоения программы коррекционной работы.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Учебные программы, в которых устанавливаются планируемые результаты на уровне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начального общего образования для обучающихся с ЗПР по АООП НОО (в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арианты 7.1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),</w:t>
      </w: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соответствуют ООП НОО МОУ «Некрасовская средняя общеобразовательная школа». 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учебные программы, в которых устанавливаются планируемые результаты начального общего образования для обучающихся с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ЗПР по АООП НОО (варианты 7.1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), включаются программы курсов коррекционно-развивающей области.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Структура планируемых рез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ультатов АООП НОО (вариант 7.1</w:t>
      </w:r>
      <w:proofErr w:type="gram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)</w:t>
      </w:r>
      <w:proofErr w:type="gramEnd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соответствует ООП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НОО МОУ «Некрасовская средняя общеобразовательная школа».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Структура планируемых резуль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татов АООП НОО (вариант 7.1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 дополняется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Планируемыми результатами, характеризующими личностное развитие обучающихся,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коррекцию в психофизическом развитии: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 содержатся в программах курсов коррекционно-развивающей области,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 оцениваются в ходе мониторинговых процедур (стартовая, текущая, итоговая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диагностика),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 объектом оценки является наличие положительной динамики преодоления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отклонений развития.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Требования к личностным, </w:t>
      </w:r>
      <w:proofErr w:type="spell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метапредметным</w:t>
      </w:r>
      <w:proofErr w:type="spellEnd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и предметным результатам освоения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АООП НОО (вариант 7.1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 соответствуют требованиям к личностным, </w:t>
      </w:r>
      <w:proofErr w:type="spell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метапредметным</w:t>
      </w:r>
      <w:proofErr w:type="spellEnd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и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предметным результатам освоения ООП НОО МОУ «Некрасовская средняя общеобразовательная школа».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Планируемые результаты освоения обучающ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имися АООП НОО (вариант 7.1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дополняются требованиями к результатам освоения программы коррекционной работы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(курсов коррекционно-развивающей области).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Результаты освоения программы коррекционной работы (коррекционно-развивающей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области) </w:t>
      </w:r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должны отражать </w:t>
      </w:r>
      <w:proofErr w:type="spellStart"/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>сформированность</w:t>
      </w:r>
      <w:proofErr w:type="spellEnd"/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 социальных (жизненных)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>компетенций в различных средах: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 xml:space="preserve">1) развитие адекватных представлений о собственных возможностях, о </w:t>
      </w:r>
      <w:proofErr w:type="spell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насущнонеобходимом</w:t>
      </w:r>
      <w:proofErr w:type="spellEnd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жизнеобеспечении</w:t>
      </w:r>
      <w:r w:rsidRPr="0058410F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,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проявляющееся: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различать учебные ситуации, в которых необходима посторонняя помощь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для её разрешения, с ситуациями, в которых решение можно найти самому;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обратиться к учителю при затруднениях в учебном процессе,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сформулировать запрос о специальной помощи;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использовать помощь взрослого для разрешения затруднения, давать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адекватную обратную связь учителю: понимаю или не понимаю;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написать при необходимости SMS-сообщение, правильно выбрать адресата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(близкого человека), корректно и точно сформулировать возникшую проблему.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2) овладение социально-бытовыми умениями, используемыми в повседневной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жизни, проявляющееся: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расширении представлений об устройстве домашней жизни, разнообразии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повседневных бытовых дел, понимании предназначения окружающих в быту предметов и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вещей;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включаться в разнообразные повседневные дела, принимать посильное участие;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адекватной оценке своих возможностей для выполнения определенных обязанностей в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каких-то областях домашней жизни, умении брать на себя ответственность в этой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деятельности;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расширении представлений об устройстве школьной жизни, участии в повседневной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жизни класса, принятии на себя обязанностей наряду с другими детьми;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ориентироваться в пространстве школы и просить помощи в случае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затруднений, ориентироваться в расписании занятий;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включаться в разнообразные повседневные школьные дела, принимать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посильное участие, брать на себя ответственность;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стремлении участвовать в подготовке и проведении праздников дома и в школе.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3) овладение навыками коммуникации и принятыми ритуалами социального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взаимодействия, проявляющееся: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расширении знаний правил коммуникации;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расширении и обогащении опыта коммуникации ребёнка в ближнем и дальнем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окружении, расширении круга ситуаций, в которых обучающийся может использовать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коммуникацию как средство достижения цели;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решать актуальные школьные и житейские задачи, используя коммуникацию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как средство достижения цели (вербальную, невербальную);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начать и поддержать разговор, задать вопрос, выразить свои намерения,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просьбу, пожелание, опасения, завершить разговор;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корректно выразить отказ и недовольство, благодарность, сочувствие и т.д.;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получать и уточнять информацию от собеседника;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освоении культурных форм выражения своих чувств.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4) способность к осмыслению и дифференциации картины мира, ее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пространственно-временной организации, проявляющаяся: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в расширении и обогащении опыта реального взаимодействия обучающегося с </w:t>
      </w:r>
      <w:proofErr w:type="gram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бытовым</w:t>
      </w:r>
      <w:proofErr w:type="gramEnd"/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окружением, миром природных явлений и вещей, расширении адекватных представлений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 опасности и безопасности;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адекватности бытового поведения обучающегося с точки зрения опасности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(безопасности) для себя и для окружающих; сохранности окружающей предметной и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природной среды;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расширении и накоплении знакомых и разнообразно освоенных мест за пределами дома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 школы: двора, дачи, леса, парка, речки, городских и загородных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достопримечательностей и других.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расширении представлений о целостной и подробной картине мира, упорядоченной в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пространстве и времени, адекватных возрасту ребёнка;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в умении накапливать личные впечатления, связанные с явлениями окружающего мира;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устанавливать взаимосвязь между природным порядком и ходом собственной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жизни в семье и в школе;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устанавливать взаимосвязь общественного порядка и уклада собственной жизни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семье и в школе, соответствовать этому порядку.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развитии любознательности, наблюдательности, способности замечать новое, задавать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вопросы;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развитии активности во взаимодействии с миром, понимании собственной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результативности;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накоплении опыта освоения нового при помощи экскурсий и путешествий;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передать свои впечатления, соображения, умозаключения так, чтобы быть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понятым другим человеком;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принимать и включать в свой личный опыт жизненный опыт других людей;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способности взаимодействовать с другими людьми, умении делиться своими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воспоминаниями, впечатлениями и планами.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5) способность к осмыслению социального окружения, своего места в нем, принятие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соответствующих возрасту ценностей и социальных ролей, проявляющаяся: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освоение необходимых социальных ритуалов, умении адекватно использовать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принятые социальные ритуалы, умении вступить в контакт и общаться в соответствии с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возрастом, близостью и социальным статусом собеседника, умении корректно привлечь к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себе внимание, отстраниться от нежелательного контакта, выразить свои чувства, отказ,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недовольство, благодарность, сочувствие, намерение, просьбу, опасение и другие.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освоении возможностей и допустимых границ социальных контактов, выработки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адекватной дистанции в зависимости от ситуации общения;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проявлять инициативу, корректно устанавливать и ограничивать контакт;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не быть назойливым в своих просьбах и требованиях, быть благодарным за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проявление внимания и оказание помощи;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умении применять формы выражения своих чувств соответственно ситуации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социального контакта.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>Результаты освоения обучающимися с ЗПР программы коррекционной работы должны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отражать результаты специальной поддержки освоения 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>АООП НОО (вариант 7.1</w:t>
      </w:r>
      <w:r w:rsidRPr="0058410F">
        <w:rPr>
          <w:rFonts w:ascii="Times New Roman" w:eastAsiaTheme="minorHAnsi" w:hAnsi="Times New Roman" w:cs="Times New Roman"/>
          <w:b/>
          <w:bCs/>
          <w:i/>
          <w:iCs/>
          <w:color w:val="auto"/>
          <w:kern w:val="0"/>
          <w:sz w:val="24"/>
          <w:szCs w:val="24"/>
        </w:rPr>
        <w:t>):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способность усваивать новый учебный материал, адекватно включаться в классные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занятия и соответствовать общему темпу занятий;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способность использовать речевые возможности на уроках при ответах и в других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ситуациях общения, умение передавать свои впечатления, умозаключения так, чтобы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быть понятым другим человеком, умение задавать вопросы;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способность к наблюдательности, умение замечать новое;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овладение эффективными способами учебно-познавательной и предметно-практической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деятельности;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стремление к активности и самостоятельности в разных видах предметно-практической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деятельности;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умение ставить и удерживать цель деятельности; планировать действия; определять и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сохранять способ действий; использовать самоконтроль на всех этапах деятельности;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осуществлять словесный отчет о процессе и результатах деятельности; оценивать процесс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 результат деятельности;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сформированные в соответствии с требованиями к результатам освоения АООП НОО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предметные, </w:t>
      </w:r>
      <w:proofErr w:type="spellStart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метапредметные</w:t>
      </w:r>
      <w:proofErr w:type="spellEnd"/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и личностные результаты;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сформированные в соответствии АООП НОО универсальные учебные действия.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Требования к результатам освоения программы коррекционной работы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конкретизируются применительно к каждому обучающемуся с ЗПР в соответствии с его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потенциальными возможностями и особыми образовательными потребностями.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Планируемые результаты освоения междисциплинарной программы «Формирование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универсальных учебных д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ействий» АООП НОО (вариант 7.1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), ее разделов «Чтение. Работа с текстом» и «Формирование ИКТ компетентности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обучающихся» соответствуют ООП НОО МОУ «Некрасовская средняя общеобразовательная школа».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C73F36" w:rsidRPr="00614F10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</w:pPr>
      <w:r w:rsidRPr="00614F10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Планируемые результаты освоения учебных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 xml:space="preserve"> программ АООП НОО (вариант 7.1</w:t>
      </w:r>
      <w:r w:rsidRPr="00614F10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) по учебным предметам соответствуют ООП НОО МОУ «Некрасовская средняя общеобразовательная школа».</w:t>
      </w: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C73F36" w:rsidRPr="0075777C" w:rsidRDefault="00C73F36" w:rsidP="00C73F36">
      <w:pPr>
        <w:pStyle w:val="Default"/>
        <w:jc w:val="both"/>
        <w:rPr>
          <w:rFonts w:eastAsiaTheme="minorHAnsi"/>
          <w:b/>
          <w:lang w:eastAsia="en-US"/>
        </w:rPr>
      </w:pPr>
      <w:r w:rsidRPr="0075777C">
        <w:rPr>
          <w:rFonts w:eastAsiaTheme="minorHAnsi"/>
        </w:rPr>
        <w:t xml:space="preserve"> </w:t>
      </w:r>
      <w:r w:rsidRPr="0058410F">
        <w:rPr>
          <w:rFonts w:eastAsiaTheme="minorHAnsi"/>
          <w:b/>
        </w:rPr>
        <w:t>2.3</w:t>
      </w:r>
      <w:r>
        <w:rPr>
          <w:rFonts w:eastAsiaTheme="minorHAnsi"/>
        </w:rPr>
        <w:t xml:space="preserve">. </w:t>
      </w:r>
      <w:r w:rsidRPr="00F55332">
        <w:rPr>
          <w:rFonts w:eastAsiaTheme="minorHAnsi"/>
          <w:b/>
        </w:rPr>
        <w:t>Планируемые р</w:t>
      </w:r>
      <w:r w:rsidRPr="0075777C">
        <w:rPr>
          <w:rFonts w:eastAsiaTheme="minorHAnsi"/>
          <w:b/>
          <w:lang w:eastAsia="en-US"/>
        </w:rPr>
        <w:t xml:space="preserve">езультаты освоения </w:t>
      </w:r>
      <w:r w:rsidRPr="0075777C">
        <w:rPr>
          <w:rFonts w:eastAsiaTheme="minorHAnsi"/>
          <w:b/>
          <w:bCs/>
          <w:i/>
          <w:iCs/>
          <w:lang w:eastAsia="en-US"/>
        </w:rPr>
        <w:t xml:space="preserve">коррекционно-развивающей области </w:t>
      </w:r>
      <w:r w:rsidRPr="0075777C">
        <w:rPr>
          <w:rFonts w:eastAsiaTheme="minorHAnsi"/>
          <w:b/>
          <w:lang w:eastAsia="en-US"/>
        </w:rPr>
        <w:t xml:space="preserve">АООП НОО обучающимися с ЗПР: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Коррекционный курс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«</w:t>
      </w: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Ритмика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»</w:t>
      </w: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: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развитие чувства ритма, связи движений с музыкой, двигательной активности, координации движений, двигательных умений и навыков; формирование умения дифференцировать движения по степени мышечных усилий; овладение специальными ритмическими упражнениями (ритмичная ходьба, упражнения с движениями рук и туловища, с проговариванием стихов и т.д.), упражнениями на связь движений с музыкой; развитие двигательных качеств и устранение недостатков физического развития; овладение подготовительными упражнениями к танцам, овладение элементами танцев, танцами, способствующими развитию изящных движений, эстетического вкуса; развитие выразительности движений и самовыражения; развитие мобильности.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Коррекционный курс «Коррекционно-развивающие занятия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»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Логопедические занятия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: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 обогащение и развитие словаря, уточнение значения слова, развитие лексической системности, формирование семантических полей; развитие и совершенствование грамматического строя речи, связной речи; коррекция недостатков письменной речи (чтения и письма).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proofErr w:type="spellStart"/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Психокоррекционные</w:t>
      </w:r>
      <w:proofErr w:type="spellEnd"/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 занятия: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формирование учебной мотивации, стимуляция сенсорно-перцептивных,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мнемических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интеллектуальных процессов; 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самоконтроля; развитие способности к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эмпатии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, сопереживанию; формирование продуктивных видов взаимоотношений с окружающими (в семье, классе), повышение социального статуса ребенка в коллективе.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Требования к результатам освоения курсов коррекционно-развивающей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Результаты специальной поддержки освоения АООП НОО обучающимися с ЗПР отражают: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способность усваивать новый учебный материал, адекватно включаться в классные занятия и соответствовать общему темпу занятий;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способность использовать речевые возможности на уроках при ответах и в других ситуациях общения, умение передавать свои впечатления, умозаключения так, чтобы быть понятым другим человеком, умение задавать вопросы;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способность к наблюдательности, умение замечать новое;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овладение эффективными способами учебно-познавательной и предметно-практической деятельности;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стремление к активности и самостоятельности в разных видах предметно-практической деятельности;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- умение ставить и удерживать цель деятельности, планировать действия, определять и сохранять способ действий, использовать самоконтроль на всех этапах деятельности, осуществлять словесный отчет о процессе и результатах деятельности, оценивать процесс и результат деятельности;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сформированные в соответствии с требованиями к результатам освоения АООП НОО предметные,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метапредметные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и личностные результаты;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сформированные в соответствии АООП НОО универсальные учебные действия.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 </w:t>
      </w: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2.4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. Система оценки достижения планируемых результатов освоения обучающимися с ЗПР адаптированной основной образовательной программы начального общего образования.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Система оценки достижения обучающимися с ЗПР планируемых результатов АООП НОО вариант 7.1 (далее — Система оценки) соответствует ООП НОО.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Обучающиеся с ЗПР имеют право на специальные условия проведения оценки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результатов освоения АООП НОО, что включают: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1) 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2) привычную обстановку в классе (присутствие своего учителя, наличие привычных для обучающихся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мнестических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опор: наглядных схем, шаблонов общего хода выполнения заданий);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3) присутствие в начале работы этапа общей организации деятельности;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4)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адаптирование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инструкции с учетом особых образовательных потребностей и индивидуальных трудностей обучающихся (упрощение формулировок по грамматическому и семантическому оформлению; упрощение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многозвеньевой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поэтапность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(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пошаговость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 выполнения задания;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акцентами);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5) при необходимости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адаптирование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текста задания с учетом особых образовательных потребностей и индивидуальных трудностей обучающихся (более крупный шрифт, четкое отграничение одного задания от другого; упрощение формулировок задания по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грамматическому и семантическому оформлению и др.);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6)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направляющей (повторение и разъяснение инструкции к заданию);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7) увеличение времени на выполнение заданий;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8) возможность организации короткого перерыва (10-15 мин) при нарастании в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поведении ребенка проявлений утомления, истощения;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9) недопустимыми являются негативные реакции со стороны педагога, создание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ситуаций, приводящих к эмоциональному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травмированию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ребенка.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Система оценки достижения обучающимися с ЗПР планируемых результатов освоения АООП НОО (вари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ант 7.1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 предусматривает оценку достижения обучающимися с ЗПР планируемых результатов освоения программы коррекционной работы, обеспечивающих удовлетворение особых образовательных потребностей обучающихся, успешность в развитии различных видов деятельности.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Оценка результатов программы коррекционной работы представляет собой оценку достижения обучающимся Планируемых результатов программы коррекционной работы (курсов коррекционно-развивающей области).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Оценка достижения обучающимися с ЗПР планируемых результатов освоения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программы коррекционной работы включает отслеживание индивидуального прогресса в достижении Планируемых результатов освоения программ НОО, оценку динамики индивидуальных достижений обучающихся.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Оценка результатов освоения обучающимися с ЗПР программы коррекционной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работы целесообразно осуществляется в соответствии со следующими принципами: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2) динамичности оценки достижений, предполагающей изучение изменений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психического и социального развития, индивидуальных способностей и возможностей обучающихся с ЗПР;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3) единства параметров, критериев и инструментария оценки достижений в освоении содержания АООП НОО, что сможет обеспечить объективность оценки.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 целом оценка достижения обучающимися с ЗПР предметных результатов базируется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Таким образом, условия проведения оценочных процедур: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1. Малая группа или индивидуально.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2. Наличие опор.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3. Этап общей организации.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>4. Упрощение инструкции (</w:t>
      </w:r>
      <w:proofErr w:type="spellStart"/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>пошаговость</w:t>
      </w:r>
      <w:proofErr w:type="spellEnd"/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 заданий).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5. Прочтение письменной инструкции учителем.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6. Адаптированный текст.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7. Упрощение формулировок.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8. Одобрение, напоминание о проверке, повторение и разъяснение.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9. Увеличение времени на выполнение заданий.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  <w:t xml:space="preserve">10. Перерыв (10 – 15 минут) при переутомлении.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color w:val="000000"/>
          <w:kern w:val="0"/>
          <w:sz w:val="24"/>
          <w:szCs w:val="24"/>
        </w:rPr>
      </w:pPr>
    </w:p>
    <w:p w:rsidR="00C73F36" w:rsidRPr="006B7970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</w:pPr>
      <w:r w:rsidRPr="006B7970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  <w:t>Оценка результатов освоения обучающимися с ЗПР программы коррекционной</w:t>
      </w:r>
    </w:p>
    <w:p w:rsidR="00C73F36" w:rsidRPr="006B7970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</w:pPr>
      <w:r w:rsidRPr="006B7970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</w:rPr>
        <w:t>работы осуществляется:</w:t>
      </w: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 помощью мониторинговых процедур (стартовая, текущая и финишная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диагностика),</w:t>
      </w: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метода экспертной оценки (</w:t>
      </w:r>
      <w:r w:rsidRPr="0075777C">
        <w:rPr>
          <w:rFonts w:ascii="Times New Roman" w:eastAsiaTheme="minorHAnsi" w:hAnsi="Times New Roman" w:cs="Times New Roman"/>
          <w:i/>
          <w:iCs/>
          <w:color w:val="auto"/>
          <w:kern w:val="0"/>
          <w:sz w:val="24"/>
          <w:szCs w:val="24"/>
        </w:rPr>
        <w:t xml:space="preserve">заключения специалистов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 основе мнений группы специалистов школьного психолого-медико-педагогического консилиума (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), работающих с ребенком.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Объектом оценки результатов программы коррекционной работы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служит достижение наличие положительной динамики в интегративных показателях, отражающих успешность достижения образовательных достижений и преодоления отклонения в развития.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случаях стойкого отсутствия положительной динамики в результатах освоения программы коррекционной работы обучающийся с согласия родителей (законных представителей) направляется на расширенное психолого-медико-педагогическое обследование для получения необходимой информации, позволяющей внести коррективы в организацию и содержание программы коррекционной работы.</w:t>
      </w:r>
    </w:p>
    <w:p w:rsidR="00C73F36" w:rsidRPr="00614F10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  <w:u w:val="single"/>
        </w:rPr>
      </w:pPr>
      <w:r w:rsidRPr="00614F10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  <w:u w:val="single"/>
        </w:rPr>
        <w:t>Результаты освоения обучающимися с ЗПР программы коррекционной работы</w:t>
      </w:r>
      <w:r w:rsidRPr="00614F10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 xml:space="preserve"> не выносятся на итоговую оценку.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3. С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ОДЕРЖАТЕЛЬНЫЙ РАЗДЕЛ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Pr="001A40E4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1A40E4">
        <w:rPr>
          <w:rFonts w:ascii="Times New Roman" w:eastAsiaTheme="minorHAnsi" w:hAnsi="Times New Roman" w:cs="Times New Roman"/>
          <w:bCs/>
          <w:color w:val="auto"/>
          <w:kern w:val="0"/>
          <w:sz w:val="24"/>
          <w:szCs w:val="24"/>
        </w:rPr>
        <w:t>Программа формирования универсальных учебных действий, рабочие программы учебных предметов, курсов, внеурочной деятельности, программа духовно-нравственного развития, воспитания, программа формирования экологической культуры, здорового и безопасного образа жизни</w:t>
      </w:r>
      <w:r w:rsidRPr="001A40E4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АООП НОО обучающихся с ЗПР соответствует ООП НОО МОУ «Некрасовская средняя общеобразовательная школа».</w:t>
      </w: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3.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1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. Программа коррекционной работы</w:t>
      </w:r>
    </w:p>
    <w:p w:rsidR="00C73F36" w:rsidRPr="001A40E4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bCs/>
          <w:color w:val="auto"/>
          <w:kern w:val="0"/>
          <w:sz w:val="24"/>
          <w:szCs w:val="24"/>
        </w:rPr>
      </w:pPr>
      <w:r w:rsidRPr="001A40E4">
        <w:rPr>
          <w:rFonts w:ascii="Times New Roman" w:eastAsiaTheme="minorHAnsi" w:hAnsi="Times New Roman" w:cs="Times New Roman"/>
          <w:bCs/>
          <w:color w:val="auto"/>
          <w:kern w:val="0"/>
          <w:sz w:val="24"/>
          <w:szCs w:val="24"/>
        </w:rPr>
        <w:t>Программа коррекционной работы предусматривает различные варианты</w:t>
      </w:r>
      <w:r>
        <w:rPr>
          <w:rFonts w:ascii="Times New Roman" w:eastAsiaTheme="minorHAnsi" w:hAnsi="Times New Roman" w:cs="Times New Roman"/>
          <w:bCs/>
          <w:color w:val="auto"/>
          <w:kern w:val="0"/>
          <w:sz w:val="24"/>
          <w:szCs w:val="24"/>
        </w:rPr>
        <w:t xml:space="preserve"> </w:t>
      </w:r>
      <w:r w:rsidRPr="001A40E4">
        <w:rPr>
          <w:rFonts w:ascii="Times New Roman" w:eastAsiaTheme="minorHAnsi" w:hAnsi="Times New Roman" w:cs="Times New Roman"/>
          <w:bCs/>
          <w:color w:val="auto"/>
          <w:kern w:val="0"/>
          <w:sz w:val="24"/>
          <w:szCs w:val="24"/>
        </w:rPr>
        <w:t>специального сопровождения детей с ЗПР: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обучение в общеобразовательном классе по АОП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НОО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обучение по индивидуальным программам с использованием надомной и (или)дистанционной формы обучения;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организация коррекционно-развивающих занятий педагогами, специалистами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сопровождения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школа».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Программа коррекционной работы реализуется в ходе всего учебно-образовательного процесса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 через содержание и организацию образовательной деятельности (индивидуальный и дифференцированный подход, развитие познавательной деятельности и целенаправленное формирование ВПФ; 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окружающими; обеспечение обучающемуся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обучению);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рамках внеурочной деятельности, курсов коррекционно-развивающей области в форме специально организованных индивидуальных и групповых занятий (по оказанию коррекционной помощи в овладении базовым содержанием обучения; развитие познавательной деятельности и целенаправленное формирование ВПФ; развитие эмоционально-личностной сферы и коррекция ее недостатков; формирование произвольной регуляции деятельности и поведения; коррекции нарушений устной речи, коррекции нарушений чтения и письма, препятствующих полноценному усвоению программы по всем предметным областям);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рамках психологического и социально-педагогического сопровождения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обучающихся; степень участия специалистов сопровождения Школы варьируется по необходимости.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Целью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программы коррекционной работы является комплексное психолого-медико-педагогическое сопровождение процесса освоения АООП НОО (варианты 7.1) на основе осуществления индивидуального и дифференцированного подхода в образовательной деятельности, позволяющего учитывать особые образовательные потребности обучающихся с ОВЗ (ЗПР), в том числе детей –инвалидов.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Задачи программы: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своевременное выявление детей с ЗПР;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определение особых образовательных потребностей детей с ЗПР, обусловленных недостатками в их физическом и (или) психическом и речевом развитии;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определение особенностей организации образовательной деятельности для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рассматриваемой категории обучающихся в соответствии с индивидуальными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особенностями, структурой нарушения развития и степенью его выраженности;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создание условий, способствующих освоению категории обучающихся АООП НОО,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их интеграции в МОУ «Некрасовская СОШ»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осуществление индивидуально ориентированной психолого-медико-педагогической помощи категории обучающихся с учётом особенностей их психического, речевого и (или) физического развития, индивидуальных возможностей;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организация индивидуально-ориентированного коррекционно-развивающего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воздействия (занятий) по преодолению недостатков психического, речевого и (или) физического развития, оказанию помощи в освоении АООП НОО;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разработка и реализация индивидуальных учебных планов (при необходимости);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реализация системы мероприятий по социальной адаптации детей с ограниченными возможностями здоровья;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оказание консультативной и методической помощи родителям (законным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представителям) детей указанной категории обучающихся с ограниченными возможностями здоровья по медицинским, социальным, правовым и другим вопросам.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Содержание программы коррекционной работы определяют следующие 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принципы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Принцип соблюдения интересов обучающегося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– специалист призван решать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проблему обучающегося с максимальной пользой и в его интересах.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Принцип системности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- обеспечивает системный подход к анализу особенностей развития и коррекции нарушений обучающихся с ограниченными возможностями здоровья,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то есть единство диагностики, коррекции и развития, а также взаимодействие и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согласованность действий специалистов в решении проблем обучающегося, участие в данном процессе всех участников образовательного процесса.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Принцип непрерывности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- гарантирует обучающемуся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Принцип вариативности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- предполагает создание вариативных условий для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получения образования </w:t>
      </w:r>
      <w:proofErr w:type="gram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обучающимися</w:t>
      </w:r>
      <w:proofErr w:type="gram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имеющими различные недостатки в физическом и  (или) психическом развитии.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Принцип рекомендательного характера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оказания помощи - обеспечивает соблюдение гарантированных законодательством прав родителей (законных представителей) детей с ОВЗ выбирать формы получения детьми образования, организации, осуществляющие образовательную деятельность,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ОВЗ в специальные (коррекционные) организации,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осуществляющие образовательную деятельность (классы, группы).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Содержание программы коррекционной работы для каждого обучающегося указанной категории обучающихся с ограниченными возможностями здоровья определяется в соответствии с рекомендациями ПМПК, ИПР. При возникновении трудностей в освоении обучающимся с ЗПР содержания АООП НОО педагоги, осуществляющие психолого-педагогическое сопровождение, должны оперативно дополнить структуру программы коррекционной работы соответствующим направлением работы, которое будет сохранять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свою актуальность до момента преодоления возникших затруднений. В случае нарастания значительных стойких затруднений в обучении, взаимодействии с учителями и обучающимися школы (класса) обучающийся с ЗПР направляется на комплексное психолого-медико-педагогическое обследование с целью выработки рекомендаций по его дальнейшему обучению.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Этапы реализации программы коррекционной работы: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1. Этап сбора и анализа информации (информационно-аналитическая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деятельность). Результат: оценка контингента обучающихся для учета особенностей развития детей, определение специфики и их особых образовательных потребностей; оценка образовательной среды на предмет соответствия требованиям программно-методического обеспечения, материально-технической и кадровой базы организации.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2. Этап планирования, организации, координации (организационно-исполнительская деятельность). Результат: организация образовательной деятельности коррекционно-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развивающей направленности, а также процесса специального сопровождения детей указанной категории обучающихся с ограниченными возможностями здоровья при целенаправленно созданных (вариативных) условиях обучения, воспитания, развития, социализации рассматриваемой категории детей.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3. Этап диагностики коррекционно-развивающей образовательной среды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(контрольно-диагностическая деятельность). Результат: констатация соответствия созданных условий и выбранных коррекционно-развивающих и образовательных программ особым образовательным потребностям ребенка.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4. Этап регуляции и корректировки (регулятивно-корректировочная деятельность).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Результат: внесение необходимых изменений в образовательную деятельность и процесс сопровождения детей указанной категории обучающихся с ограниченными возможностями здоровья, корректировка условий и форм обучения, методов и приемов работы.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Программа коррекционной работы 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МОУ «Некрасовская СОШ»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включает взаимосвязанные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направления,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которые отражают её содержание: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диагностическая работа;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коррекционно-развивающая работа;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консультативная работа;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информационно-просветительская работа.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</w:pP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 xml:space="preserve">(План реализации программы коррекционной работы в </w:t>
      </w:r>
      <w:r w:rsidRPr="00540674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  <w:u w:val="single"/>
        </w:rPr>
        <w:t>Приложении 1</w:t>
      </w:r>
      <w:r w:rsidRPr="0058410F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.)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Диагностическая работа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обеспечивает своевременное выявление обучающихся с ЗПР, проведение их комплексного обследования и подготовку рекомендаций по оказанию им психолого-медико-педагогической помощи в условиях Школы.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Диагностическая работа включает: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раннюю (с первых дней пребывания обучающегося в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МОУ «Некрасовская средняя общеобразовательная школа»)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диагностику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отклонений в развитии и анализ причин трудностей адаптации;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комплексный сбор сведений об обучающемся на основании диагностической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информации от специалистов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школа»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определение уровня актуального и зоны ближайшего развития обучающегося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указанной категории обучающихся с ограниченными возможностями здоровья, выявление его резервных возможностей;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изучение развития эмоционально-волевой сферы и личностных особенностей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обучающихся;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изучение социальной ситуации развития и условий семейного воспитания ребёнка;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изучение адаптивных возможностей и уровня социализации обучающегося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указанной категории обучающихся с ограниченными возможностями здоровья;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системный разносторонний контроль специалистов за уровнем и динамикой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развития ребёнка;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анализ успешности коррекционно-развивающей работы.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proofErr w:type="gramStart"/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Коррекционно-развивающая работа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обеспечивает своевременную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специализированную помощь (поддержку) в освоении базового содержания образования и коррекции нарушений устной речи, коррекции и профилактике нарушений чтения и письма, препятствующих полноценному усвоению программы по всем предметным областям, способствует формированию универсальных учебных действий у указанной категории обучающихся с ограниченными возможностями здоровья (личностных, регулятивных,</w:t>
      </w:r>
      <w:proofErr w:type="gramEnd"/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познавательных, коммуникативных).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Коррекционно-развивающая работа включает: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выбор оптимальных для развития указанной категории обучающихся с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ограниченными возможностями здоровья с коррекционных программ/методик, методов и приёмов обучения в соответствии с его особыми образовательными потребностями;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организацию и проведение педагогами и специалистами индивидуальных 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групповых коррекционно-развивающих занятий, необходимых для преодоления нарушений развития и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трудностей обучения (согласно расписанию коррекционно-развивающих занятий специалистов);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системное воздействие на учебно-познавательную деятельность обучающегося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коррекцию и развитие высших психических функций;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развитие эмоционально-волевой и личностной сфер указанной категории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обучающихся с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ограниченными возможностями здоровья и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психокоррекцию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его поведения;</w:t>
      </w:r>
      <w:proofErr w:type="gramEnd"/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социальную защиту указанной категории обучающихся с ограниченными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возможностями здоровья в случаях неблагоприятных условий жизни при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психотравмирующих обстоятельствах.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Консультативная работа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обеспечивает непрерывность специального сопровождения указанной категории обучающихся с ограниченными возможностями здоровья и их семей по вопросам реализации дифференцированных психолого-педагогических условий обучения,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воспитания, коррекции, развития и социализации обучающихся.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Консультативная работа включает: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выработку совместных обоснованных рекомендаций по основным направлениям работы с обучающимся, единых для всех участников образовательного процесса;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консультирование специалистами педагогов по выбору индивидуально-ориентированных методов и приёмов работы с обучающимся;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консультативную помощь семье в вопросах выбора стратегии воспитания и приёмов коррекционного обучения ребёнка.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Информационно-просветительская работа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направлена на разъяснительную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деятельность по вопросам, связанным с особенностями образовательного процесса для данной категории обучающихся, со всеми участниками образовательного процесса —обучающимися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73F36" w:rsidRPr="0058410F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</w:pPr>
      <w:r w:rsidRPr="0058410F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Информационно-просветительская работа предусматривает: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различные формы просветительской деятельности (лекции, беседы,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 </w:t>
      </w:r>
      <w:proofErr w:type="gram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—в</w:t>
      </w:r>
      <w:proofErr w:type="gram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опросов, связанных с особенностями образовательного процесса и сопровождения обучающихся с ограниченными возможностями здоровья;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 с ограниченными возможностями здоровья.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Реализация указанных направлений по системному сопровождению (специальной поддержке) указанной категории обучающихся с ограниченными возможностями здоровья в Школе обеспечивается наличием в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общеобразовательная школа»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специалистов разного профиля (педагог-психолог, учитель-дефектолог, учитель-логопед) и школьного психолого-медико-педагогического консилиума (далее –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), которые входят в его постоянный состав. Школьный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является основным механизмом взаимодействия специалистов. Персональный состав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ежегодно утверждается приказом директора Школы.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План мероприятий по каждому направлению коррекционной работы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3369"/>
        <w:gridCol w:w="3370"/>
      </w:tblGrid>
      <w:tr w:rsidR="00C73F36" w:rsidRPr="0075777C" w:rsidTr="00C73F36">
        <w:trPr>
          <w:trHeight w:val="436"/>
        </w:trPr>
        <w:tc>
          <w:tcPr>
            <w:tcW w:w="336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  <w:t xml:space="preserve">Направление коррекционной программы </w:t>
            </w:r>
          </w:p>
        </w:tc>
        <w:tc>
          <w:tcPr>
            <w:tcW w:w="336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  <w:t xml:space="preserve">Планируемые результаты </w:t>
            </w:r>
          </w:p>
        </w:tc>
        <w:tc>
          <w:tcPr>
            <w:tcW w:w="336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  <w:t xml:space="preserve">Виды и формы деятельности, мероприятия </w:t>
            </w:r>
          </w:p>
        </w:tc>
      </w:tr>
      <w:tr w:rsidR="00C73F36" w:rsidRPr="0075777C" w:rsidTr="00C73F36">
        <w:trPr>
          <w:trHeight w:val="160"/>
        </w:trPr>
        <w:tc>
          <w:tcPr>
            <w:tcW w:w="10108" w:type="dxa"/>
            <w:gridSpan w:val="3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  <w:t xml:space="preserve">Диагностическое направление: задачи (направления деятельности) </w:t>
            </w:r>
          </w:p>
        </w:tc>
      </w:tr>
      <w:tr w:rsidR="00C73F36" w:rsidRPr="0075777C" w:rsidTr="00C73F36">
        <w:trPr>
          <w:trHeight w:val="710"/>
        </w:trPr>
        <w:tc>
          <w:tcPr>
            <w:tcW w:w="336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lastRenderedPageBreak/>
              <w:t xml:space="preserve">Углубленная диагностика ребенка </w:t>
            </w:r>
          </w:p>
        </w:tc>
        <w:tc>
          <w:tcPr>
            <w:tcW w:w="336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Получение объективных сведений об обучающегося, на основании диагностической информации специалистов разного профиля. </w:t>
            </w:r>
          </w:p>
        </w:tc>
        <w:tc>
          <w:tcPr>
            <w:tcW w:w="336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Диагностирование. Составление диагностических заключений специалистами (протоколы, обследования) </w:t>
            </w:r>
          </w:p>
        </w:tc>
      </w:tr>
      <w:tr w:rsidR="00C73F36" w:rsidRPr="0075777C" w:rsidTr="00C73F36">
        <w:trPr>
          <w:trHeight w:val="1123"/>
        </w:trPr>
        <w:tc>
          <w:tcPr>
            <w:tcW w:w="336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Определение уровня организованности ребенка, особенности эмоционально волевой и личностной сферы; уровень знаний по предметам </w:t>
            </w:r>
          </w:p>
        </w:tc>
        <w:tc>
          <w:tcPr>
            <w:tcW w:w="336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Получение объективной информации об уровне развития ребенка, умении учиться, особенности личности, уровню знаний по предметам. Выявление нарушений в поведении. </w:t>
            </w:r>
          </w:p>
        </w:tc>
        <w:tc>
          <w:tcPr>
            <w:tcW w:w="336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Анкетирование, наблюдение во время занятий, беседа с родителями, посещение семьи. Составление характеристики. </w:t>
            </w:r>
          </w:p>
        </w:tc>
      </w:tr>
      <w:tr w:rsidR="00C73F36" w:rsidRPr="0075777C" w:rsidTr="00C73F36">
        <w:trPr>
          <w:trHeight w:val="160"/>
        </w:trPr>
        <w:tc>
          <w:tcPr>
            <w:tcW w:w="10108" w:type="dxa"/>
            <w:gridSpan w:val="3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</w:rPr>
              <w:t xml:space="preserve">Коррекционно-развивающее направление: </w:t>
            </w: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задачи (направления деятельности) </w:t>
            </w:r>
          </w:p>
        </w:tc>
      </w:tr>
      <w:tr w:rsidR="00C73F36" w:rsidRPr="0075777C" w:rsidTr="00C73F36">
        <w:trPr>
          <w:trHeight w:val="1123"/>
        </w:trPr>
        <w:tc>
          <w:tcPr>
            <w:tcW w:w="336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Обеспечить педагогическое сопровождение </w:t>
            </w:r>
          </w:p>
        </w:tc>
        <w:tc>
          <w:tcPr>
            <w:tcW w:w="336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Планы, рабочие программы по предметам </w:t>
            </w:r>
          </w:p>
        </w:tc>
        <w:tc>
          <w:tcPr>
            <w:tcW w:w="336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Разработать индивидуальные рабочие программы по предметам. Осуществление педагогического мониторинга достижений школьника </w:t>
            </w:r>
          </w:p>
        </w:tc>
      </w:tr>
      <w:tr w:rsidR="00C73F36" w:rsidRPr="0075777C" w:rsidTr="00C73F36">
        <w:trPr>
          <w:trHeight w:val="848"/>
        </w:trPr>
        <w:tc>
          <w:tcPr>
            <w:tcW w:w="336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Обеспечить психологическое и логопедическое сопровождение ребенка </w:t>
            </w:r>
          </w:p>
        </w:tc>
        <w:tc>
          <w:tcPr>
            <w:tcW w:w="336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Позитивная динамика развиваемых параметров </w:t>
            </w:r>
          </w:p>
        </w:tc>
        <w:tc>
          <w:tcPr>
            <w:tcW w:w="336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Составление расписания занятий. Проведение </w:t>
            </w:r>
            <w:proofErr w:type="spellStart"/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>коррекционно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 </w:t>
            </w:r>
            <w:r w:rsidRPr="0075777C">
              <w:rPr>
                <w:rFonts w:ascii="Times New Roman" w:eastAsiaTheme="minorHAnsi" w:hAnsi="Times New Roman" w:cs="Times New Roman"/>
                <w:color w:val="000000"/>
                <w:kern w:val="0"/>
              </w:rPr>
              <w:t xml:space="preserve">- развивающих занятий. </w:t>
            </w:r>
          </w:p>
        </w:tc>
      </w:tr>
    </w:tbl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Основные требования к условиям реализации программы: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психолого-педагогическое обеспечение;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программно-методическое обеспечение;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кадровое обеспечение;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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материально-техническое обеспечение.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Психолого-педагогическое обеспечение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комиссии, ИПР;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обеспечение психолого-педагогических условий (коррекционная направленность учебно-воспитательного процесса;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обеспечение специализированных условий (выдвижение комплекса специальных задач обучения, ориентированных на особые образовательные потребности указанной категории обучающихся с ограниченными возможностями здоровья; введение в содержание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обучения специальных разделов, направленных на решение задач развития ребёнка, отсутствующих в содержании образования нормально развивающегося сверстника; использование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учётом специфики нарушения развития ребёнка; комплексное воздействие на обучающегося,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осуществляемое на индивидуальных и групповых коррекционных занятиях);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обеспечение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здоровьесберегающих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условий (оздоровительный и охранительный режим, укрепление физического и психического здоровья, профилактика физических, умственных и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>психологических перегрузок обучающихся, соблюдение санитарно-гигиенических правил и норм);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обеспечение участия указанной категории обучающихся с ограниченными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культурно-развлекательных, спортивно-оздоровительных и иных досуговых мероприятий;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развитие системы обучения и воспитания детей, имеющих сложные нарушения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психического и (или) физического развития.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Программно-методическое обеспечение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 процессе реализации Программы коррекционной работы используются: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адаптированные основные общеобразовательные программы начального общего образования, коррекционно-развивающие программы,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учителя-логопеда, в случаях обучения детей с выраженными нарушениями психического и (или) физического развития по индивидуальному учебному плану - использование адаптированных образовательных программ.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Кадровое обеспечение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Коррекционная работа осуществляется специалистами соответствующей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квалификации, имеющими специализированное образование, и педагогами, прошедшими обязательную курсовую профессиональной подготовку.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В штатное расписание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школа»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введены ставки учителя-логопеда, педагога-психолога, дефектолога. Уровень квалификации работников образовательного учреждения соответствует квалификационным характеристикам по соответствующей должности.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Специфика организации образовательной и коррекционной работы с детьми,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имеющими нарушения развития, обусловливает необходимость специальной подготовки педагогического коллектива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СОШ»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 Для этого обеспечено повышение квалификации работников образовательных учреждений, занимающихся решением вопросов образования детей с ОВЗ.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Материально-техническое обеспечение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Материально-техническое обеспечение заключается в создании надлежащих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материально-технических условий для беспрепятственного доступа детей с недостатками физического и (или) психического развития в здание и помещения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СОШ»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организацию их пребывания, обучения в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СОШ»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(архитектурная среда для обучающихся с ОВЗ), также позволяющих обеспечить адаптивную и коррекционно-развивающую среды Школы: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наличие кабинета для занятий с педагогом-психологом наличие кабинета для логопедических занятий  наличие кабинета для занятий ритмикой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Информационное обеспечение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имеющих трудности в передвижении, с использованием современных информационно-коммуникационных технологий.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Обязательным является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.</w:t>
      </w: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Планируемые результаты Программы коррекционной работы: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 xml:space="preserve">1. Положительная динамика в освоении обучающимися базового уровня содержания образования – достижение личностных,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метапредметных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предметных результатов АООП НОО.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2. Максимально возможная коррекция недостатков физического и/или психического развития.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3.Социальная адаптация обучающихся.</w:t>
      </w: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Планируемые результаты Программы коррекционной работы конкретизируются в программах обязательных коррекционно-развивающих курсов.  </w:t>
      </w:r>
    </w:p>
    <w:p w:rsidR="00C73F36" w:rsidRPr="00D34D44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d"/>
          <w:i/>
          <w:iCs/>
          <w:color w:val="auto"/>
          <w:sz w:val="24"/>
          <w:szCs w:val="24"/>
          <w:u w:val="single"/>
          <w:lang w:eastAsia="ar-SA"/>
        </w:rPr>
      </w:pPr>
      <w:r w:rsidRPr="005703DD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 xml:space="preserve">Рабочие программы курсов </w:t>
      </w:r>
      <w:r w:rsidRPr="005703DD">
        <w:rPr>
          <w:rFonts w:ascii="Times New Roman" w:eastAsiaTheme="minorHAnsi" w:hAnsi="Times New Roman" w:cs="Times New Roman"/>
          <w:color w:val="auto"/>
          <w:sz w:val="24"/>
          <w:szCs w:val="24"/>
          <w:u w:val="single"/>
        </w:rPr>
        <w:t xml:space="preserve">коррекционно-развивающих занятий АООП НОО МОУ «Некрасовская СОШ» вынесены в </w:t>
      </w:r>
      <w:r w:rsidRPr="00D34D44">
        <w:rPr>
          <w:rFonts w:ascii="Times New Roman" w:eastAsiaTheme="minorHAnsi" w:hAnsi="Times New Roman" w:cs="Times New Roman"/>
          <w:i/>
          <w:color w:val="auto"/>
          <w:sz w:val="24"/>
          <w:szCs w:val="24"/>
          <w:u w:val="single"/>
        </w:rPr>
        <w:t>Приложение 3.</w:t>
      </w:r>
    </w:p>
    <w:p w:rsidR="00C73F36" w:rsidRPr="0075777C" w:rsidRDefault="00C73F36" w:rsidP="00C73F36">
      <w:pPr>
        <w:pStyle w:val="14TexstOSNOVA1012"/>
        <w:spacing w:line="240" w:lineRule="auto"/>
        <w:ind w:firstLine="709"/>
        <w:rPr>
          <w:rStyle w:val="afd"/>
          <w:iCs/>
          <w:color w:val="auto"/>
          <w:sz w:val="24"/>
          <w:szCs w:val="24"/>
          <w:lang w:eastAsia="ar-SA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4. О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РГАНИЗАЦИОННЫЙ РАЗДЕЛ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4.1. Учебный план начального общего образования, включающий предметные и коррекционно-развивающую области, направления внеурочной деятельности.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4.1.1. Учебный план АООП НОО</w:t>
      </w: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Уче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бный план АООП НОО вариант 7.1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 (обязательные предметные области учебного плана и учебные предметы) соответствуют ООП НОО МОУ «</w:t>
      </w:r>
      <w:proofErr w:type="gram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Некрасовская</w:t>
      </w:r>
      <w:proofErr w:type="gram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СОШ»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Учебный план начального общего образования обучающихся с ЗПР (вариант 7.1.)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 соответствии с ФГОС НОО обучающихся с ЗПР полностью соответствует учебному плану ФГОС НОО и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рассчитан на нормативный срок освоения АООП НОО в соответствии с требованиями ФГОС НОО, который составляет 4 года.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4.1.2. План внеурочной деятельности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План внеурочной деят</w:t>
      </w:r>
      <w:r w:rsidR="005959EA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ельности АООП НОО (вариант 7.1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) разработан на основе следующих нормативно-правовых документов: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Законом РФ «Об образовании в Российской Федерации» от 29.12.2012 №273- </w:t>
      </w:r>
      <w:proofErr w:type="spellStart"/>
      <w:r w:rsidRPr="002534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ФЗ</w:t>
      </w:r>
      <w:proofErr w:type="gramStart"/>
      <w:r w:rsidRPr="002534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,С</w:t>
      </w:r>
      <w:proofErr w:type="gramEnd"/>
      <w:r w:rsidRPr="002534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анПиНами</w:t>
      </w:r>
      <w:proofErr w:type="spellEnd"/>
      <w:r w:rsidR="00C57ED2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  <w:r w:rsidRPr="0025340F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Федеральным государственным образовательным стандартом начального общего образования (далее – ФГОС), утвержденным приказом Министерства образования и науки РФ от 6.10.2009 №373 (с изм. от 26.10.2010, 22.09.2011, 18.12.2012, 29.12.2014, 18.05.2015, 31.12.2015),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Федеральный государственный образовательный стандарт начального общего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образования </w:t>
      </w:r>
      <w:proofErr w:type="gram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обучающихся</w:t>
      </w:r>
      <w:proofErr w:type="gram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 ограниченными возможностями здоровья, утвержденный приказом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Минобрнауки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России от 19 декабря 2014г. №1598.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 внеурочной деятельности направлен на достижение обучающимися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планируемых результатов освоения АООП начального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Реализуется оптимизационная модель внеурочной деятельности.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Внеурочная деятельность для обучающихся 1-4 классов организуется в объеме до 10 часов в неделю по следующим направлениям: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спортивно-оздоровительное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общекультурное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общеинтеллектуальное</w:t>
      </w:r>
      <w:proofErr w:type="spellEnd"/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духовно-нравственное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социальное.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Для обучающихся с ЗПР обязательной частью внеурочной деятельности является коррекционно-развивающая область.</w:t>
      </w: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Коррекционно-развивающая область поддерживает процесс освоения содержания АООП НОО, обеспечивает коррекцию недостатков в развитии обучающихся. Часы, отводимые на коррекционно-развивающую область, включаются в часы, отводимые на внеурочную деятельность (в объеме не менее 5 часов), и являются обязательными.</w:t>
      </w:r>
      <w:r w:rsidRPr="00D34D44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На индивидуальные коррекционные занятия отводится до 25 мин., на групповые занятия – до 40 минут.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Перемена между основными уроками и занятиями внеурочной деятельности длится не меньше получаса (п.3.4.16 СП 2.4.3648-20)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Содержание коррекционно-развивающей работы определяется на основе рекомендаций ЦПМПК, ИПРА.</w:t>
      </w:r>
    </w:p>
    <w:p w:rsidR="00C73F36" w:rsidRPr="005959EA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959E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Время, отводимое на внеурочную деятельность, включая коррекционно-развивающую область (до 10 часов в неделю), составляет до 1350 часов за четыре года обучения.</w:t>
      </w:r>
    </w:p>
    <w:p w:rsidR="00C73F36" w:rsidRPr="005959EA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5959E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Распределение часов внеурочной деятельности по направлениям (включая коррекционно-развивающую область) с указанием формы организации, названия, количества часов на каждый класс на текущий учебный год в </w:t>
      </w:r>
      <w:r w:rsidRPr="005959EA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Приложении 2.</w:t>
      </w:r>
    </w:p>
    <w:p w:rsidR="00C73F36" w:rsidRPr="005959EA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959E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lastRenderedPageBreak/>
        <w:t xml:space="preserve">Рабочие программы курсов коррекционно-развивающих занятий АООП НОО </w:t>
      </w:r>
      <w:r w:rsidR="005959EA" w:rsidRPr="005959E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Вариант 7.1 </w:t>
      </w:r>
      <w:r w:rsidRPr="005959E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МОУ «Некрасовская общеобразовательная школа» вынесены в </w:t>
      </w:r>
      <w:r w:rsidRPr="005959EA">
        <w:rPr>
          <w:rFonts w:ascii="Times New Roman" w:eastAsiaTheme="minorHAnsi" w:hAnsi="Times New Roman" w:cs="Times New Roman"/>
          <w:i/>
          <w:color w:val="auto"/>
          <w:kern w:val="0"/>
          <w:sz w:val="24"/>
          <w:szCs w:val="24"/>
        </w:rPr>
        <w:t>Приложение 3.</w:t>
      </w: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:rsidR="00C57ED2" w:rsidRDefault="00C57ED2" w:rsidP="00C57ED2">
      <w:pPr>
        <w:tabs>
          <w:tab w:val="left" w:pos="1740"/>
          <w:tab w:val="center" w:pos="510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353D">
        <w:rPr>
          <w:rFonts w:ascii="Times New Roman" w:hAnsi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353D">
        <w:rPr>
          <w:rFonts w:ascii="Times New Roman" w:hAnsi="Times New Roman"/>
          <w:b/>
          <w:sz w:val="24"/>
          <w:szCs w:val="24"/>
        </w:rPr>
        <w:t>для 1-4-х классов на 20</w:t>
      </w:r>
      <w:r>
        <w:rPr>
          <w:rFonts w:ascii="Times New Roman" w:hAnsi="Times New Roman"/>
          <w:b/>
          <w:sz w:val="24"/>
          <w:szCs w:val="24"/>
        </w:rPr>
        <w:t>20</w:t>
      </w:r>
      <w:r w:rsidRPr="00C8353D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21</w:t>
      </w:r>
      <w:r w:rsidRPr="00C8353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C57ED2" w:rsidRPr="00C8353D" w:rsidRDefault="00C57ED2" w:rsidP="00C57ED2">
      <w:pPr>
        <w:tabs>
          <w:tab w:val="left" w:pos="1740"/>
          <w:tab w:val="center" w:pos="510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353D">
        <w:rPr>
          <w:rFonts w:ascii="Times New Roman" w:hAnsi="Times New Roman"/>
          <w:b/>
          <w:sz w:val="24"/>
          <w:szCs w:val="24"/>
        </w:rPr>
        <w:t xml:space="preserve">для обучающихся с </w:t>
      </w:r>
      <w:r>
        <w:rPr>
          <w:rFonts w:ascii="Times New Roman" w:hAnsi="Times New Roman"/>
          <w:b/>
          <w:sz w:val="24"/>
          <w:szCs w:val="24"/>
        </w:rPr>
        <w:t>ЗПР</w:t>
      </w:r>
      <w:r w:rsidRPr="00C8353D">
        <w:rPr>
          <w:rFonts w:ascii="Times New Roman" w:hAnsi="Times New Roman"/>
          <w:b/>
          <w:sz w:val="24"/>
          <w:szCs w:val="24"/>
        </w:rPr>
        <w:t xml:space="preserve"> (вариант </w:t>
      </w:r>
      <w:r>
        <w:rPr>
          <w:rFonts w:ascii="Times New Roman" w:hAnsi="Times New Roman"/>
          <w:b/>
          <w:sz w:val="24"/>
          <w:szCs w:val="24"/>
        </w:rPr>
        <w:t>7</w:t>
      </w:r>
      <w:r w:rsidRPr="00C8353D">
        <w:rPr>
          <w:rFonts w:ascii="Times New Roman" w:hAnsi="Times New Roman"/>
          <w:b/>
          <w:sz w:val="24"/>
          <w:szCs w:val="24"/>
        </w:rPr>
        <w:t>.1)</w:t>
      </w:r>
    </w:p>
    <w:p w:rsidR="00C57ED2" w:rsidRPr="00C8353D" w:rsidRDefault="00C57ED2" w:rsidP="00C57E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(5-дневная учебная неделя)</w:t>
      </w:r>
    </w:p>
    <w:p w:rsidR="00C57ED2" w:rsidRPr="00C3410B" w:rsidRDefault="00C57ED2" w:rsidP="00C57ED2">
      <w:pPr>
        <w:spacing w:after="0" w:line="240" w:lineRule="auto"/>
        <w:ind w:firstLine="709"/>
        <w:jc w:val="center"/>
        <w:rPr>
          <w:rFonts w:ascii="Times New Roman" w:hAnsi="Times New Roman"/>
          <w:b/>
          <w:szCs w:val="24"/>
        </w:rPr>
      </w:pPr>
    </w:p>
    <w:tbl>
      <w:tblPr>
        <w:tblpPr w:leftFromText="180" w:rightFromText="180" w:vertAnchor="text" w:horzAnchor="margin" w:tblpXSpec="center" w:tblpY="145"/>
        <w:tblW w:w="10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1"/>
        <w:gridCol w:w="3367"/>
        <w:gridCol w:w="883"/>
        <w:gridCol w:w="880"/>
        <w:gridCol w:w="38"/>
        <w:gridCol w:w="841"/>
        <w:gridCol w:w="10"/>
        <w:gridCol w:w="870"/>
        <w:gridCol w:w="1283"/>
      </w:tblGrid>
      <w:tr w:rsidR="00C57ED2" w:rsidRPr="00C3410B" w:rsidTr="00243AF9">
        <w:trPr>
          <w:trHeight w:val="557"/>
        </w:trPr>
        <w:tc>
          <w:tcPr>
            <w:tcW w:w="2311" w:type="dxa"/>
            <w:vMerge w:val="restart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Предметные области</w:t>
            </w:r>
          </w:p>
        </w:tc>
        <w:tc>
          <w:tcPr>
            <w:tcW w:w="3367" w:type="dxa"/>
            <w:vMerge w:val="restart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Учебные предметы</w:t>
            </w:r>
          </w:p>
        </w:tc>
        <w:tc>
          <w:tcPr>
            <w:tcW w:w="3522" w:type="dxa"/>
            <w:gridSpan w:val="6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Количество</w:t>
            </w:r>
          </w:p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>
              <w:rPr>
                <w:rFonts w:ascii="Times New Roman" w:eastAsia="Calibri" w:hAnsi="Times New Roman"/>
                <w:b/>
                <w:szCs w:val="24"/>
              </w:rPr>
              <w:t>часов в год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всего</w:t>
            </w:r>
          </w:p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</w:tc>
      </w:tr>
      <w:tr w:rsidR="00C57ED2" w:rsidRPr="00C3410B" w:rsidTr="00243AF9">
        <w:trPr>
          <w:trHeight w:val="496"/>
        </w:trPr>
        <w:tc>
          <w:tcPr>
            <w:tcW w:w="2311" w:type="dxa"/>
            <w:vMerge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3367" w:type="dxa"/>
            <w:vMerge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8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 xml:space="preserve">1 </w:t>
            </w:r>
          </w:p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Кл.</w:t>
            </w:r>
          </w:p>
        </w:tc>
        <w:tc>
          <w:tcPr>
            <w:tcW w:w="880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 xml:space="preserve">2 </w:t>
            </w:r>
          </w:p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Кл.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 xml:space="preserve">3 </w:t>
            </w:r>
          </w:p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Кл.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4</w:t>
            </w:r>
          </w:p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color w:val="FF0000"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szCs w:val="24"/>
              </w:rPr>
              <w:t>Кл.</w:t>
            </w:r>
          </w:p>
        </w:tc>
        <w:tc>
          <w:tcPr>
            <w:tcW w:w="1283" w:type="dxa"/>
            <w:vMerge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</w:tc>
      </w:tr>
      <w:tr w:rsidR="00C57ED2" w:rsidRPr="00C3410B" w:rsidTr="00243AF9">
        <w:trPr>
          <w:trHeight w:val="322"/>
        </w:trPr>
        <w:tc>
          <w:tcPr>
            <w:tcW w:w="10483" w:type="dxa"/>
            <w:gridSpan w:val="9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Cs w:val="24"/>
              </w:rPr>
            </w:pPr>
            <w:r w:rsidRPr="00C3410B">
              <w:rPr>
                <w:rFonts w:ascii="Times New Roman" w:eastAsia="Calibri" w:hAnsi="Times New Roman"/>
                <w:b/>
                <w:i/>
                <w:szCs w:val="24"/>
              </w:rPr>
              <w:t>Обязательная часть</w:t>
            </w:r>
          </w:p>
        </w:tc>
      </w:tr>
      <w:tr w:rsidR="00C57ED2" w:rsidRPr="00C3410B" w:rsidTr="00243AF9">
        <w:trPr>
          <w:trHeight w:val="320"/>
        </w:trPr>
        <w:tc>
          <w:tcPr>
            <w:tcW w:w="2311" w:type="dxa"/>
            <w:vMerge w:val="restart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Русский язык и литературное чтение</w:t>
            </w:r>
          </w:p>
        </w:tc>
        <w:tc>
          <w:tcPr>
            <w:tcW w:w="3367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Русский язык</w:t>
            </w:r>
          </w:p>
        </w:tc>
        <w:tc>
          <w:tcPr>
            <w:tcW w:w="8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5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2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17</w:t>
            </w:r>
          </w:p>
        </w:tc>
      </w:tr>
      <w:tr w:rsidR="00C57ED2" w:rsidRPr="00C3410B" w:rsidTr="00243AF9">
        <w:trPr>
          <w:trHeight w:val="370"/>
        </w:trPr>
        <w:tc>
          <w:tcPr>
            <w:tcW w:w="2311" w:type="dxa"/>
            <w:vMerge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3367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Литературное чтение</w:t>
            </w:r>
          </w:p>
        </w:tc>
        <w:tc>
          <w:tcPr>
            <w:tcW w:w="8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4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2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C57ED2" w:rsidRPr="00C3410B" w:rsidTr="00243AF9">
        <w:trPr>
          <w:trHeight w:val="348"/>
        </w:trPr>
        <w:tc>
          <w:tcPr>
            <w:tcW w:w="2311" w:type="dxa"/>
            <w:vMerge w:val="restart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  <w:vertAlign w:val="superscript"/>
              </w:rPr>
            </w:pPr>
            <w:r w:rsidRPr="00C3410B">
              <w:rPr>
                <w:rFonts w:ascii="Times New Roman" w:hAnsi="Times New Roman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367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  <w:vertAlign w:val="superscript"/>
              </w:rPr>
            </w:pPr>
            <w:r w:rsidRPr="00C3410B">
              <w:rPr>
                <w:rFonts w:ascii="Times New Roman" w:hAnsi="Times New Roman"/>
                <w:szCs w:val="24"/>
              </w:rPr>
              <w:t>Родной русский язык</w:t>
            </w:r>
          </w:p>
        </w:tc>
        <w:tc>
          <w:tcPr>
            <w:tcW w:w="8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870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12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1,5</w:t>
            </w:r>
          </w:p>
        </w:tc>
      </w:tr>
      <w:tr w:rsidR="00C57ED2" w:rsidRPr="00C3410B" w:rsidTr="00243AF9">
        <w:trPr>
          <w:trHeight w:val="596"/>
        </w:trPr>
        <w:tc>
          <w:tcPr>
            <w:tcW w:w="2311" w:type="dxa"/>
            <w:vMerge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3367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8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870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12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1,5</w:t>
            </w:r>
          </w:p>
        </w:tc>
      </w:tr>
      <w:tr w:rsidR="00C57ED2" w:rsidRPr="00C3410B" w:rsidTr="00243AF9">
        <w:trPr>
          <w:trHeight w:val="780"/>
        </w:trPr>
        <w:tc>
          <w:tcPr>
            <w:tcW w:w="2311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Иностранный язык</w:t>
            </w:r>
          </w:p>
        </w:tc>
        <w:tc>
          <w:tcPr>
            <w:tcW w:w="3367" w:type="dxa"/>
            <w:shd w:val="clear" w:color="auto" w:fill="auto"/>
          </w:tcPr>
          <w:p w:rsidR="00C57ED2" w:rsidRPr="00C3410B" w:rsidRDefault="00C57ED2" w:rsidP="00243AF9">
            <w:pPr>
              <w:pStyle w:val="afb"/>
            </w:pPr>
            <w:r w:rsidRPr="00C3410B">
              <w:t>Иностранный язык</w:t>
            </w:r>
          </w:p>
          <w:p w:rsidR="00C57ED2" w:rsidRPr="00C3410B" w:rsidRDefault="00C57ED2" w:rsidP="00243AF9">
            <w:pPr>
              <w:pStyle w:val="afb"/>
            </w:pPr>
            <w:r w:rsidRPr="00C3410B">
              <w:t>(английский)</w:t>
            </w:r>
          </w:p>
        </w:tc>
        <w:tc>
          <w:tcPr>
            <w:tcW w:w="8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C57ED2" w:rsidRPr="00C3410B" w:rsidTr="00243AF9">
        <w:trPr>
          <w:trHeight w:val="464"/>
        </w:trPr>
        <w:tc>
          <w:tcPr>
            <w:tcW w:w="2311" w:type="dxa"/>
            <w:shd w:val="clear" w:color="auto" w:fill="auto"/>
          </w:tcPr>
          <w:p w:rsidR="00C57ED2" w:rsidRPr="00C3410B" w:rsidRDefault="00C57ED2" w:rsidP="00243AF9">
            <w:pPr>
              <w:pStyle w:val="afb"/>
            </w:pPr>
            <w:r w:rsidRPr="00C3410B">
              <w:t>Математика</w:t>
            </w:r>
          </w:p>
          <w:p w:rsidR="00C57ED2" w:rsidRPr="00C3410B" w:rsidRDefault="00C57ED2" w:rsidP="00243AF9">
            <w:pPr>
              <w:pStyle w:val="afb"/>
            </w:pPr>
            <w:r w:rsidRPr="00C3410B">
              <w:t xml:space="preserve"> и информатика</w:t>
            </w:r>
          </w:p>
        </w:tc>
        <w:tc>
          <w:tcPr>
            <w:tcW w:w="3367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Математика</w:t>
            </w:r>
          </w:p>
        </w:tc>
        <w:tc>
          <w:tcPr>
            <w:tcW w:w="8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4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2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16</w:t>
            </w:r>
          </w:p>
        </w:tc>
      </w:tr>
      <w:tr w:rsidR="00C57ED2" w:rsidRPr="00C3410B" w:rsidTr="00243AF9">
        <w:trPr>
          <w:trHeight w:val="526"/>
        </w:trPr>
        <w:tc>
          <w:tcPr>
            <w:tcW w:w="2311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Обществознание и естествознание</w:t>
            </w:r>
          </w:p>
        </w:tc>
        <w:tc>
          <w:tcPr>
            <w:tcW w:w="3367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Окружающий мир</w:t>
            </w:r>
          </w:p>
        </w:tc>
        <w:tc>
          <w:tcPr>
            <w:tcW w:w="8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2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C57ED2" w:rsidRPr="00C3410B" w:rsidTr="00243AF9">
        <w:trPr>
          <w:trHeight w:val="934"/>
        </w:trPr>
        <w:tc>
          <w:tcPr>
            <w:tcW w:w="2311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Основы  религиозных культур и светской этики</w:t>
            </w:r>
          </w:p>
        </w:tc>
        <w:tc>
          <w:tcPr>
            <w:tcW w:w="3367" w:type="dxa"/>
            <w:shd w:val="clear" w:color="auto" w:fill="auto"/>
          </w:tcPr>
          <w:p w:rsidR="00C57ED2" w:rsidRPr="00C3410B" w:rsidRDefault="00C57ED2" w:rsidP="00243AF9">
            <w:pPr>
              <w:pStyle w:val="afb"/>
            </w:pPr>
            <w:r w:rsidRPr="00C3410B">
              <w:t xml:space="preserve">Основы  религиозных культур и светской этики </w:t>
            </w:r>
          </w:p>
          <w:p w:rsidR="00C57ED2" w:rsidRPr="00C3410B" w:rsidRDefault="00C57ED2" w:rsidP="00243AF9">
            <w:pPr>
              <w:pStyle w:val="afb"/>
            </w:pPr>
            <w:r w:rsidRPr="00C3410B">
              <w:t>(Основы православной культуры)</w:t>
            </w:r>
          </w:p>
        </w:tc>
        <w:tc>
          <w:tcPr>
            <w:tcW w:w="8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70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1</w:t>
            </w:r>
          </w:p>
        </w:tc>
      </w:tr>
      <w:tr w:rsidR="00C57ED2" w:rsidRPr="00C3410B" w:rsidTr="00243AF9">
        <w:trPr>
          <w:trHeight w:val="320"/>
        </w:trPr>
        <w:tc>
          <w:tcPr>
            <w:tcW w:w="2311" w:type="dxa"/>
            <w:vMerge w:val="restart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Искусство</w:t>
            </w:r>
          </w:p>
        </w:tc>
        <w:tc>
          <w:tcPr>
            <w:tcW w:w="3367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Музыка</w:t>
            </w:r>
          </w:p>
        </w:tc>
        <w:tc>
          <w:tcPr>
            <w:tcW w:w="8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1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C57ED2" w:rsidRPr="00C3410B" w:rsidTr="00243AF9">
        <w:trPr>
          <w:trHeight w:val="171"/>
        </w:trPr>
        <w:tc>
          <w:tcPr>
            <w:tcW w:w="2311" w:type="dxa"/>
            <w:vMerge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3367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Изобразительное искусство</w:t>
            </w:r>
          </w:p>
        </w:tc>
        <w:tc>
          <w:tcPr>
            <w:tcW w:w="8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1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C57ED2" w:rsidRPr="00C3410B" w:rsidTr="00243AF9">
        <w:trPr>
          <w:trHeight w:val="320"/>
        </w:trPr>
        <w:tc>
          <w:tcPr>
            <w:tcW w:w="2311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Технология</w:t>
            </w:r>
          </w:p>
        </w:tc>
        <w:tc>
          <w:tcPr>
            <w:tcW w:w="3367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Технология</w:t>
            </w:r>
          </w:p>
        </w:tc>
        <w:tc>
          <w:tcPr>
            <w:tcW w:w="8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1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C57ED2" w:rsidRPr="00C3410B" w:rsidTr="00243AF9">
        <w:trPr>
          <w:trHeight w:val="286"/>
        </w:trPr>
        <w:tc>
          <w:tcPr>
            <w:tcW w:w="2311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Физическая культура</w:t>
            </w:r>
          </w:p>
        </w:tc>
        <w:tc>
          <w:tcPr>
            <w:tcW w:w="3367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Физическая культура</w:t>
            </w:r>
          </w:p>
        </w:tc>
        <w:tc>
          <w:tcPr>
            <w:tcW w:w="8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 xml:space="preserve"> 3</w:t>
            </w:r>
          </w:p>
        </w:tc>
        <w:tc>
          <w:tcPr>
            <w:tcW w:w="918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2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szCs w:val="24"/>
              </w:rPr>
              <w:t>12</w:t>
            </w:r>
          </w:p>
        </w:tc>
      </w:tr>
      <w:tr w:rsidR="00C57ED2" w:rsidRPr="00C3410B" w:rsidTr="00243AF9">
        <w:trPr>
          <w:trHeight w:val="320"/>
        </w:trPr>
        <w:tc>
          <w:tcPr>
            <w:tcW w:w="5678" w:type="dxa"/>
            <w:gridSpan w:val="2"/>
            <w:shd w:val="clear" w:color="auto" w:fill="auto"/>
            <w:vAlign w:val="center"/>
          </w:tcPr>
          <w:p w:rsidR="00C57ED2" w:rsidRPr="00C3410B" w:rsidRDefault="00C57ED2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3410B">
              <w:rPr>
                <w:rFonts w:ascii="Times New Roman" w:hAnsi="Times New Roman"/>
                <w:b/>
                <w:bCs/>
                <w:szCs w:val="24"/>
              </w:rPr>
              <w:t>Итого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C57ED2" w:rsidRPr="00C3410B" w:rsidRDefault="00C57ED2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3410B">
              <w:rPr>
                <w:rFonts w:ascii="Times New Roman" w:hAnsi="Times New Roman"/>
                <w:b/>
                <w:bCs/>
                <w:szCs w:val="24"/>
              </w:rPr>
              <w:t>21</w:t>
            </w: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C57ED2" w:rsidRPr="00C3410B" w:rsidRDefault="00C57ED2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3410B">
              <w:rPr>
                <w:rFonts w:ascii="Times New Roman" w:hAnsi="Times New Roman"/>
                <w:b/>
                <w:bCs/>
                <w:szCs w:val="24"/>
              </w:rPr>
              <w:t>23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57ED2" w:rsidRPr="00C3410B" w:rsidRDefault="00C57ED2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C3410B">
              <w:rPr>
                <w:rFonts w:ascii="Times New Roman" w:hAnsi="Times New Roman"/>
                <w:b/>
                <w:bCs/>
                <w:szCs w:val="24"/>
              </w:rPr>
              <w:t>23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C57ED2" w:rsidRPr="00C3410B" w:rsidRDefault="00C57ED2" w:rsidP="00243A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3410B">
              <w:rPr>
                <w:rFonts w:ascii="Times New Roman" w:hAnsi="Times New Roman"/>
                <w:b/>
                <w:bCs/>
                <w:szCs w:val="24"/>
              </w:rPr>
              <w:t>23</w:t>
            </w:r>
          </w:p>
        </w:tc>
        <w:tc>
          <w:tcPr>
            <w:tcW w:w="1283" w:type="dxa"/>
            <w:shd w:val="clear" w:color="auto" w:fill="auto"/>
          </w:tcPr>
          <w:p w:rsidR="00C57ED2" w:rsidRPr="00C3410B" w:rsidRDefault="00C57ED2" w:rsidP="00243AF9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bCs/>
                <w:szCs w:val="24"/>
              </w:rPr>
              <w:t>90</w:t>
            </w:r>
          </w:p>
        </w:tc>
      </w:tr>
      <w:tr w:rsidR="00C57ED2" w:rsidRPr="00C3410B" w:rsidTr="00243AF9">
        <w:trPr>
          <w:trHeight w:val="320"/>
        </w:trPr>
        <w:tc>
          <w:tcPr>
            <w:tcW w:w="5678" w:type="dxa"/>
            <w:gridSpan w:val="2"/>
            <w:shd w:val="clear" w:color="auto" w:fill="auto"/>
            <w:vAlign w:val="center"/>
          </w:tcPr>
          <w:p w:rsidR="00C57ED2" w:rsidRPr="00C3410B" w:rsidRDefault="00C57ED2" w:rsidP="00243AF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Максимально допустимая недельная нагрузка</w:t>
            </w:r>
            <w:r w:rsidRPr="00C3410B">
              <w:rPr>
                <w:rFonts w:ascii="Times New Roman" w:hAnsi="Times New Roman"/>
                <w:szCs w:val="24"/>
              </w:rPr>
              <w:t xml:space="preserve"> (при 5-дневной учебной неделе)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C57ED2" w:rsidRPr="00C3410B" w:rsidRDefault="00C57ED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21</w:t>
            </w: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C57ED2" w:rsidRPr="00C3410B" w:rsidRDefault="00C57ED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C57ED2" w:rsidRPr="00C3410B" w:rsidRDefault="00C57ED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C57ED2" w:rsidRPr="00C3410B" w:rsidRDefault="00C57ED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C57ED2" w:rsidRPr="00C3410B" w:rsidRDefault="00C57ED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410B">
              <w:rPr>
                <w:rFonts w:ascii="Times New Roman" w:hAnsi="Times New Roman"/>
                <w:b/>
                <w:szCs w:val="24"/>
              </w:rPr>
              <w:t>90</w:t>
            </w:r>
          </w:p>
        </w:tc>
      </w:tr>
    </w:tbl>
    <w:p w:rsidR="00C57ED2" w:rsidRPr="00C3410B" w:rsidRDefault="00C57ED2" w:rsidP="00C57ED2">
      <w:pPr>
        <w:spacing w:after="0"/>
        <w:rPr>
          <w:vanish/>
          <w:sz w:val="20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0"/>
        <w:gridCol w:w="851"/>
        <w:gridCol w:w="992"/>
        <w:gridCol w:w="851"/>
        <w:gridCol w:w="850"/>
        <w:gridCol w:w="1276"/>
      </w:tblGrid>
      <w:tr w:rsidR="00C57ED2" w:rsidRPr="00854430" w:rsidTr="00243AF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b/>
                <w:szCs w:val="24"/>
              </w:rPr>
              <w:t>Внеурочная деятельность</w:t>
            </w:r>
            <w:r w:rsidRPr="00854430">
              <w:rPr>
                <w:rFonts w:ascii="Times New Roman" w:hAnsi="Times New Roman" w:cs="Times New Roman"/>
                <w:szCs w:val="24"/>
              </w:rPr>
              <w:t xml:space="preserve"> (включая коррекционно-развивающую область):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54430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54430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54430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54430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54430">
              <w:rPr>
                <w:rFonts w:ascii="Times New Roman" w:hAnsi="Times New Roman" w:cs="Times New Roman"/>
                <w:b/>
                <w:szCs w:val="24"/>
              </w:rPr>
              <w:t>40</w:t>
            </w:r>
          </w:p>
        </w:tc>
      </w:tr>
      <w:tr w:rsidR="00C57ED2" w:rsidRPr="00854430" w:rsidTr="00243AF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854430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коррекционно-развивающая область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854430">
              <w:rPr>
                <w:rFonts w:ascii="Times New Roman" w:hAnsi="Times New Roman" w:cs="Times New Roman"/>
                <w:i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854430">
              <w:rPr>
                <w:rFonts w:ascii="Times New Roman" w:hAnsi="Times New Roman" w:cs="Times New Roman"/>
                <w:i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854430">
              <w:rPr>
                <w:rFonts w:ascii="Times New Roman" w:hAnsi="Times New Roman" w:cs="Times New Roman"/>
                <w:i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854430">
              <w:rPr>
                <w:rFonts w:ascii="Times New Roman" w:hAnsi="Times New Roman" w:cs="Times New Roman"/>
                <w:i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854430">
              <w:rPr>
                <w:rFonts w:ascii="Times New Roman" w:hAnsi="Times New Roman" w:cs="Times New Roman"/>
                <w:i/>
                <w:szCs w:val="24"/>
              </w:rPr>
              <w:t>24</w:t>
            </w:r>
          </w:p>
        </w:tc>
      </w:tr>
      <w:tr w:rsidR="00C57ED2" w:rsidRPr="00854430" w:rsidTr="00243AF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54430">
              <w:rPr>
                <w:rFonts w:ascii="Times New Roman" w:hAnsi="Times New Roman" w:cs="Times New Roman"/>
                <w:kern w:val="2"/>
                <w:szCs w:val="24"/>
              </w:rPr>
              <w:t>Психокоррекционные</w:t>
            </w:r>
            <w:proofErr w:type="spellEnd"/>
            <w:r w:rsidRPr="00854430">
              <w:rPr>
                <w:rFonts w:ascii="Times New Roman" w:hAnsi="Times New Roman" w:cs="Times New Roman"/>
                <w:kern w:val="2"/>
                <w:szCs w:val="24"/>
              </w:rPr>
              <w:t xml:space="preserve"> занятия с психологом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C57ED2" w:rsidRPr="00854430" w:rsidTr="00243AF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Cs w:val="24"/>
              </w:rPr>
            </w:pPr>
            <w:r w:rsidRPr="00854430">
              <w:rPr>
                <w:rFonts w:ascii="Times New Roman" w:hAnsi="Times New Roman" w:cs="Times New Roman"/>
                <w:kern w:val="2"/>
                <w:szCs w:val="24"/>
              </w:rPr>
              <w:t>Коррекционно-развивающие занятия с логопедом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C57ED2" w:rsidRPr="00854430" w:rsidTr="00243AF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Cs w:val="24"/>
              </w:rPr>
            </w:pPr>
            <w:r w:rsidRPr="00854430">
              <w:rPr>
                <w:rFonts w:ascii="Times New Roman" w:hAnsi="Times New Roman" w:cs="Times New Roman"/>
                <w:kern w:val="2"/>
                <w:szCs w:val="24"/>
              </w:rPr>
              <w:t>Коррекционно-развивающие занятия по математике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C57ED2" w:rsidRPr="00854430" w:rsidTr="00243AF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Cs w:val="24"/>
              </w:rPr>
            </w:pPr>
            <w:r w:rsidRPr="00854430">
              <w:rPr>
                <w:rFonts w:ascii="Times New Roman" w:hAnsi="Times New Roman" w:cs="Times New Roman"/>
                <w:kern w:val="2"/>
                <w:szCs w:val="24"/>
              </w:rPr>
              <w:t>Коррекционно-развивающие занятия по русскому языку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C57ED2" w:rsidRPr="00854430" w:rsidTr="00243AF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Cs w:val="24"/>
              </w:rPr>
            </w:pPr>
            <w:r w:rsidRPr="00854430">
              <w:rPr>
                <w:rFonts w:ascii="Times New Roman" w:hAnsi="Times New Roman" w:cs="Times New Roman"/>
                <w:kern w:val="2"/>
                <w:szCs w:val="24"/>
              </w:rPr>
              <w:t xml:space="preserve">ритмика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430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C57ED2" w:rsidRPr="00854430" w:rsidTr="00243AF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854430">
              <w:rPr>
                <w:rFonts w:ascii="Times New Roman" w:eastAsia="Times New Roman" w:hAnsi="Times New Roman" w:cs="Times New Roman"/>
                <w:i/>
                <w:szCs w:val="24"/>
              </w:rPr>
              <w:t>направления внеурочной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854430">
              <w:rPr>
                <w:rFonts w:ascii="Times New Roman" w:hAnsi="Times New Roman"/>
                <w:i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854430">
              <w:rPr>
                <w:rFonts w:ascii="Times New Roman" w:hAnsi="Times New Roman"/>
                <w:i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854430">
              <w:rPr>
                <w:rFonts w:ascii="Times New Roman" w:hAnsi="Times New Roman"/>
                <w:i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854430">
              <w:rPr>
                <w:rFonts w:ascii="Times New Roman" w:hAnsi="Times New Roman"/>
                <w:i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854430">
              <w:rPr>
                <w:rFonts w:ascii="Times New Roman" w:hAnsi="Times New Roman"/>
                <w:i/>
                <w:szCs w:val="24"/>
              </w:rPr>
              <w:t>16</w:t>
            </w:r>
          </w:p>
        </w:tc>
      </w:tr>
      <w:tr w:rsidR="00C57ED2" w:rsidRPr="00854430" w:rsidTr="00243AF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 w:rsidRPr="00854430">
              <w:rPr>
                <w:rFonts w:ascii="Times New Roman" w:hAnsi="Times New Roman"/>
                <w:b/>
                <w:szCs w:val="24"/>
              </w:rPr>
              <w:t>Всего к финансированию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54430">
              <w:rPr>
                <w:rFonts w:ascii="Times New Roman" w:hAnsi="Times New Roman"/>
                <w:b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54430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54430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54430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D2" w:rsidRPr="00854430" w:rsidRDefault="00C57ED2" w:rsidP="00243AF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54430">
              <w:rPr>
                <w:rFonts w:ascii="Times New Roman" w:hAnsi="Times New Roman"/>
                <w:b/>
                <w:szCs w:val="24"/>
              </w:rPr>
              <w:t>130</w:t>
            </w:r>
          </w:p>
        </w:tc>
      </w:tr>
    </w:tbl>
    <w:p w:rsidR="00C57ED2" w:rsidRPr="00C3410B" w:rsidRDefault="00C57ED2" w:rsidP="00C57ED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4"/>
          <w:u w:val="single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4.1.3 Календарный учебный график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d"/>
          <w:iCs/>
          <w:color w:val="auto"/>
          <w:sz w:val="24"/>
          <w:szCs w:val="24"/>
          <w:lang w:eastAsia="ar-SA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Календарные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учебны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е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графи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ки АООП НОО (вариант 7.1)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соответствуют календарному учебному графику ООП НОО МОУ «Некрасовская СОШ»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кроме часов внеурочной деятельности. </w:t>
      </w:r>
    </w:p>
    <w:p w:rsidR="00C73F36" w:rsidRPr="0075777C" w:rsidRDefault="00C73F36" w:rsidP="00C73F36">
      <w:pPr>
        <w:pStyle w:val="14TexstOSNOVA1012"/>
        <w:spacing w:line="240" w:lineRule="auto"/>
        <w:ind w:firstLine="709"/>
        <w:rPr>
          <w:rStyle w:val="afd"/>
          <w:iCs/>
          <w:color w:val="auto"/>
          <w:sz w:val="24"/>
          <w:szCs w:val="24"/>
          <w:lang w:eastAsia="ar-SA"/>
        </w:rPr>
      </w:pPr>
    </w:p>
    <w:p w:rsidR="00C73F36" w:rsidRPr="0075777C" w:rsidRDefault="00C73F36" w:rsidP="00C73F36">
      <w:pPr>
        <w:pStyle w:val="14TexstOSNOVA1012"/>
        <w:spacing w:line="240" w:lineRule="auto"/>
        <w:ind w:firstLine="0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lastRenderedPageBreak/>
        <w:t>4.2. Система условий реализации АООП НОО</w:t>
      </w:r>
    </w:p>
    <w:p w:rsidR="00C73F36" w:rsidRPr="0075777C" w:rsidRDefault="00C73F36" w:rsidP="00C73F36">
      <w:pPr>
        <w:pStyle w:val="Default"/>
        <w:jc w:val="center"/>
        <w:rPr>
          <w:rFonts w:eastAsiaTheme="minorHAnsi"/>
          <w:lang w:eastAsia="en-US"/>
        </w:rPr>
      </w:pPr>
      <w:r w:rsidRPr="0075777C">
        <w:rPr>
          <w:rFonts w:eastAsiaTheme="minorHAnsi"/>
          <w:b/>
          <w:bCs/>
          <w:i/>
          <w:iCs/>
          <w:lang w:eastAsia="en-US"/>
        </w:rPr>
        <w:t xml:space="preserve">Кадровые условия реализации </w:t>
      </w:r>
      <w:r w:rsidRPr="0075777C">
        <w:rPr>
          <w:rFonts w:eastAsiaTheme="minorHAnsi"/>
          <w:b/>
          <w:bCs/>
          <w:lang w:eastAsia="en-US"/>
        </w:rPr>
        <w:t>АООП.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Для реализации АООП начального общего образования, достижения планируемых результатов в школе имеется коллектив специалистов, объединенных единой организационной структурой, обеспечивающей эффективность системы управления всеми участниками образовательного процесса, взаимодействие школы с социальными партнерами, качественное и полное выполнение государственного задания. Функциональные обязанности определены в соответствии с должностными инструкциями, разработанными на основе «Квалификационных характеристик должностей работников образования» Единого квалификационного справочника должностей руководителей, специалистов и служащих.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Нормативные документы: </w:t>
      </w:r>
    </w:p>
    <w:p w:rsidR="00C73F36" w:rsidRPr="0075777C" w:rsidRDefault="00C73F36" w:rsidP="00C73F36">
      <w:pPr>
        <w:pStyle w:val="14TexstOSNOVA1012"/>
        <w:spacing w:line="240" w:lineRule="auto"/>
        <w:ind w:firstLine="709"/>
        <w:rPr>
          <w:rStyle w:val="afd"/>
          <w:iCs/>
          <w:color w:val="auto"/>
          <w:sz w:val="24"/>
          <w:szCs w:val="24"/>
          <w:lang w:eastAsia="ar-SA"/>
        </w:rPr>
      </w:pPr>
      <w:r w:rsidRPr="007577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 </w:t>
      </w:r>
      <w:proofErr w:type="spellStart"/>
      <w:r w:rsidRPr="0075777C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Минздравсоцразвития</w:t>
      </w:r>
      <w:proofErr w:type="spellEnd"/>
      <w:r w:rsidRPr="007577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России от 26 августа 2010г.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(зарегистрировано в Минюсте России 6 октября 2010г. №18638).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Учителя начальной школы, учителя-предметники, специалисты имеют высшее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профессиональное образование, планово поэтапно проходят курсовую переподготовку на базе ТОИУУ.</w:t>
      </w:r>
      <w:r w:rsidRPr="0075777C"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педагогических работников осуществляется не реже </w:t>
      </w:r>
      <w:r w:rsidRPr="0075777C">
        <w:rPr>
          <w:rFonts w:ascii="Times New Roman" w:hAnsi="Times New Roman" w:cs="Times New Roman"/>
          <w:b/>
          <w:bCs/>
          <w:sz w:val="24"/>
          <w:szCs w:val="24"/>
        </w:rPr>
        <w:t xml:space="preserve">1 раза в 3 года. </w:t>
      </w:r>
      <w:r w:rsidRPr="0075777C">
        <w:rPr>
          <w:rFonts w:ascii="Times New Roman" w:hAnsi="Times New Roman" w:cs="Times New Roman"/>
          <w:sz w:val="24"/>
          <w:szCs w:val="24"/>
        </w:rPr>
        <w:t>Повышение квалификации педагогов школы проходит в соответствии с графиком курсовой подготовки.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Ежегодно организуется психолого-педагогическое сопровождение участников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Style w:val="afd"/>
          <w:iCs/>
          <w:color w:val="auto"/>
          <w:sz w:val="24"/>
          <w:szCs w:val="24"/>
          <w:lang w:eastAsia="ar-SA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образовательных отношений на уровне начального общего образования в рамках школьного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proofErr w:type="spell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в постоянный состав которого входят учитель -логопед, учитель-дефектолог, педагог-психолог, дефектолог. Организовано взаимодействие со специалистами </w:t>
      </w:r>
      <w:r w:rsidRPr="0075777C">
        <w:rPr>
          <w:rFonts w:ascii="Times New Roman" w:eastAsiaTheme="minorHAnsi" w:hAnsi="Times New Roman" w:cs="Times New Roman"/>
          <w:color w:val="auto"/>
          <w:sz w:val="24"/>
          <w:szCs w:val="24"/>
        </w:rPr>
        <w:t>Ц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ПМПК</w:t>
      </w:r>
      <w:r w:rsidRPr="0075777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и школами интернатами г. Твери.</w:t>
      </w:r>
    </w:p>
    <w:p w:rsidR="00C73F36" w:rsidRPr="00540674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  <w:r w:rsidRPr="00540674"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  <w:t>Материально-технические условия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Материально-техническое обеспечение заключается в создании надлежащих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материально-технических условий для беспрепятственного доступа детей с недостатками физического и (или) психического развития в здание и помещения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школа»,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организацию их пребывания, обучения в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школа»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(архитектурная среда для обучающихся с ОВЗ), также позволяющих обеспечить адаптивную и коррекционно-развивающую среды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МОУ «Некрасовская средняя общеобразовательная школы»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наличие кабинета для занятий с педагогом-психологом(1)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наличие кабинета для логопедических занятий (1)</w:t>
      </w:r>
    </w:p>
    <w:p w:rsidR="00C73F36" w:rsidRPr="0075777C" w:rsidRDefault="00C73F36" w:rsidP="00C73F36">
      <w:pPr>
        <w:pStyle w:val="14TexstOSNOVA1012"/>
        <w:spacing w:line="240" w:lineRule="auto"/>
        <w:ind w:firstLine="0"/>
        <w:rPr>
          <w:rStyle w:val="afd"/>
          <w:iCs/>
          <w:color w:val="auto"/>
          <w:sz w:val="24"/>
          <w:szCs w:val="24"/>
          <w:lang w:eastAsia="ar-SA"/>
        </w:rPr>
      </w:pPr>
      <w:r w:rsidRPr="0075777C">
        <w:rPr>
          <w:rFonts w:ascii="Times New Roman" w:eastAsiaTheme="minorHAnsi" w:hAnsi="Times New Roman" w:cs="Times New Roman"/>
          <w:color w:val="auto"/>
          <w:sz w:val="24"/>
          <w:szCs w:val="24"/>
        </w:rPr>
        <w:t>наличие кабинета для занятий ритмикой (1)</w:t>
      </w:r>
    </w:p>
    <w:p w:rsidR="00C73F36" w:rsidRPr="0075777C" w:rsidRDefault="00C73F36" w:rsidP="00C73F36">
      <w:pPr>
        <w:pStyle w:val="ae"/>
        <w:spacing w:line="240" w:lineRule="auto"/>
        <w:ind w:firstLine="851"/>
        <w:rPr>
          <w:rFonts w:ascii="Times New Roman" w:hAnsi="Times New Roman"/>
          <w:color w:val="auto"/>
          <w:spacing w:val="-2"/>
          <w:sz w:val="24"/>
          <w:szCs w:val="24"/>
        </w:rPr>
      </w:pP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 xml:space="preserve">В соответствии с требованиями ФГОС ОВЗ НОО для обеспечения всех предметных областей и внеурочной деятельности </w:t>
      </w:r>
      <w:r w:rsidRPr="0075777C">
        <w:rPr>
          <w:rFonts w:ascii="Times New Roman" w:hAnsi="Times New Roman"/>
          <w:color w:val="auto"/>
          <w:sz w:val="24"/>
          <w:szCs w:val="24"/>
        </w:rPr>
        <w:t xml:space="preserve">образовательная </w:t>
      </w: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>организация</w:t>
      </w:r>
      <w:r w:rsidRPr="0075777C">
        <w:rPr>
          <w:rFonts w:ascii="Times New Roman" w:hAnsi="Times New Roman"/>
          <w:color w:val="auto"/>
          <w:sz w:val="24"/>
          <w:szCs w:val="24"/>
        </w:rPr>
        <w:t>, реализующая основную образователь</w:t>
      </w: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 xml:space="preserve">ную программу начального общего образования, обеспечивает </w:t>
      </w:r>
      <w:r w:rsidRPr="0075777C">
        <w:rPr>
          <w:rFonts w:ascii="Times New Roman" w:hAnsi="Times New Roman"/>
          <w:color w:val="auto"/>
          <w:sz w:val="24"/>
          <w:szCs w:val="24"/>
        </w:rPr>
        <w:t xml:space="preserve">мебелью, презентационным оборудованием, освещением, хозяйственным </w:t>
      </w:r>
      <w:r w:rsidRPr="0075777C">
        <w:rPr>
          <w:rFonts w:ascii="Times New Roman" w:hAnsi="Times New Roman"/>
          <w:color w:val="auto"/>
          <w:spacing w:val="-2"/>
          <w:sz w:val="24"/>
          <w:szCs w:val="24"/>
        </w:rPr>
        <w:t>инвентарем и оборудуется:</w:t>
      </w:r>
    </w:p>
    <w:p w:rsidR="00C73F36" w:rsidRPr="0075777C" w:rsidRDefault="00C73F36" w:rsidP="00C73F36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учебными кабинетами с автоматизированными рабочими местами обучающихся и педагогических работников;</w:t>
      </w:r>
    </w:p>
    <w:p w:rsidR="00C73F36" w:rsidRPr="0075777C" w:rsidRDefault="00C73F36" w:rsidP="00C73F36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помещениями для занятий коррекционной деятель</w:t>
      </w:r>
      <w:r w:rsidRPr="0075777C">
        <w:rPr>
          <w:spacing w:val="2"/>
          <w:sz w:val="24"/>
        </w:rPr>
        <w:t>ностью, моделированием, техническим творчеством, ино</w:t>
      </w:r>
      <w:r w:rsidRPr="0075777C">
        <w:rPr>
          <w:sz w:val="24"/>
        </w:rPr>
        <w:t>странными языками;</w:t>
      </w:r>
    </w:p>
    <w:p w:rsidR="00C73F36" w:rsidRPr="0075777C" w:rsidRDefault="00C73F36" w:rsidP="00C73F36">
      <w:pPr>
        <w:pStyle w:val="21"/>
        <w:spacing w:line="240" w:lineRule="auto"/>
        <w:ind w:firstLine="851"/>
        <w:rPr>
          <w:spacing w:val="-5"/>
          <w:sz w:val="24"/>
        </w:rPr>
      </w:pPr>
      <w:r w:rsidRPr="0075777C">
        <w:rPr>
          <w:spacing w:val="-2"/>
          <w:sz w:val="24"/>
        </w:rPr>
        <w:t xml:space="preserve">помещениями (кабинетами, мастерскими, студиями) для </w:t>
      </w:r>
      <w:r w:rsidRPr="0075777C">
        <w:rPr>
          <w:spacing w:val="-5"/>
          <w:sz w:val="24"/>
        </w:rPr>
        <w:t>занятий музыкой, хореографией и изобразительным искусством;</w:t>
      </w:r>
    </w:p>
    <w:p w:rsidR="00C73F36" w:rsidRPr="0075777C" w:rsidRDefault="00C73F36" w:rsidP="00C73F36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>помещениями библиотек с рабочими зонами, оборудо</w:t>
      </w:r>
      <w:r w:rsidRPr="0075777C">
        <w:rPr>
          <w:sz w:val="24"/>
        </w:rPr>
        <w:t xml:space="preserve">ванными читальными залами и книгохранилищами, обеспечивающими сохранность книжного фонда, </w:t>
      </w:r>
      <w:proofErr w:type="spellStart"/>
      <w:r w:rsidRPr="0075777C">
        <w:rPr>
          <w:sz w:val="24"/>
        </w:rPr>
        <w:t>медиатекой</w:t>
      </w:r>
      <w:proofErr w:type="spellEnd"/>
      <w:r w:rsidRPr="0075777C">
        <w:rPr>
          <w:sz w:val="24"/>
        </w:rPr>
        <w:t>;</w:t>
      </w:r>
    </w:p>
    <w:p w:rsidR="00C73F36" w:rsidRPr="0075777C" w:rsidRDefault="00C73F36" w:rsidP="00C73F36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 xml:space="preserve">помещениями для питания обучающихся, а также для </w:t>
      </w:r>
      <w:r w:rsidRPr="0075777C">
        <w:rPr>
          <w:sz w:val="24"/>
        </w:rPr>
        <w:t xml:space="preserve">хранения и приготовления пищи, обеспечивающими возможность </w:t>
      </w:r>
      <w:r w:rsidRPr="0075777C">
        <w:rPr>
          <w:spacing w:val="2"/>
          <w:sz w:val="24"/>
        </w:rPr>
        <w:t xml:space="preserve">организации качественного горячего питания, в том числе </w:t>
      </w:r>
      <w:r w:rsidRPr="0075777C">
        <w:rPr>
          <w:sz w:val="24"/>
        </w:rPr>
        <w:t>горячих завтраков;</w:t>
      </w:r>
    </w:p>
    <w:p w:rsidR="00C73F36" w:rsidRPr="0075777C" w:rsidRDefault="00C73F36" w:rsidP="00C73F36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lastRenderedPageBreak/>
        <w:t>административными и иными помещениями, оснащенными необходимым оборудованием, в том числе для орга</w:t>
      </w:r>
      <w:r w:rsidRPr="0075777C">
        <w:rPr>
          <w:sz w:val="24"/>
        </w:rPr>
        <w:t xml:space="preserve">низации учебной деятельности процесса с </w:t>
      </w:r>
      <w:proofErr w:type="spellStart"/>
      <w:r w:rsidRPr="0075777C">
        <w:rPr>
          <w:sz w:val="24"/>
        </w:rPr>
        <w:t>детьми­инвалидами</w:t>
      </w:r>
      <w:proofErr w:type="spellEnd"/>
      <w:r w:rsidRPr="0075777C">
        <w:rPr>
          <w:sz w:val="24"/>
        </w:rPr>
        <w:t xml:space="preserve"> и детьми с ОВЗ;</w:t>
      </w:r>
    </w:p>
    <w:p w:rsidR="00C73F36" w:rsidRPr="0075777C" w:rsidRDefault="00C73F36" w:rsidP="00C73F36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гардеробами, санузлами, местами личной гигиены;</w:t>
      </w:r>
    </w:p>
    <w:p w:rsidR="00C73F36" w:rsidRPr="0075777C" w:rsidRDefault="00C73F36" w:rsidP="00C73F36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>участком (территорией) с необходимым набором осна</w:t>
      </w:r>
      <w:r w:rsidRPr="0075777C">
        <w:rPr>
          <w:sz w:val="24"/>
        </w:rPr>
        <w:t>щенных зон.</w:t>
      </w:r>
    </w:p>
    <w:p w:rsidR="00C73F36" w:rsidRPr="0075777C" w:rsidRDefault="00C73F36" w:rsidP="00C73F36">
      <w:pPr>
        <w:pStyle w:val="ae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 xml:space="preserve">Образовательная организация обеспечивает комплектом средств обучения, поддерживаемых </w:t>
      </w:r>
      <w:proofErr w:type="spellStart"/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>инструктивно­</w:t>
      </w:r>
      <w:r w:rsidRPr="0075777C">
        <w:rPr>
          <w:rFonts w:ascii="Times New Roman" w:hAnsi="Times New Roman"/>
          <w:color w:val="auto"/>
          <w:sz w:val="24"/>
          <w:szCs w:val="24"/>
        </w:rPr>
        <w:t>методическими</w:t>
      </w:r>
      <w:proofErr w:type="spellEnd"/>
      <w:r w:rsidRPr="0075777C">
        <w:rPr>
          <w:rFonts w:ascii="Times New Roman" w:hAnsi="Times New Roman"/>
          <w:color w:val="auto"/>
          <w:sz w:val="24"/>
          <w:szCs w:val="24"/>
        </w:rPr>
        <w:t xml:space="preserve"> материалами и модулем программы повышения квалификации по использованию комплекта в образовательной деятельности, обеспечивающей реализацию основных </w:t>
      </w: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 xml:space="preserve">образовательных программ в соответствии с требованиями </w:t>
      </w:r>
      <w:r w:rsidRPr="0075777C">
        <w:rPr>
          <w:rFonts w:ascii="Times New Roman" w:hAnsi="Times New Roman"/>
          <w:color w:val="auto"/>
          <w:sz w:val="24"/>
          <w:szCs w:val="24"/>
        </w:rPr>
        <w:t>ФГОС ОВЗ НОО.</w:t>
      </w:r>
    </w:p>
    <w:p w:rsidR="00C73F36" w:rsidRPr="0075777C" w:rsidRDefault="00C73F36" w:rsidP="00C73F36">
      <w:pPr>
        <w:pStyle w:val="ae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>Состав комплекта средств обучения объединяет как современные (инновационные) средства обучения на базе цифровых технологий, так и традиционные — сред</w:t>
      </w:r>
      <w:r w:rsidRPr="0075777C">
        <w:rPr>
          <w:rFonts w:ascii="Times New Roman" w:hAnsi="Times New Roman"/>
          <w:color w:val="auto"/>
          <w:sz w:val="24"/>
          <w:szCs w:val="24"/>
        </w:rPr>
        <w:t>ства наглядности (печатные материалы, натуральные объек</w:t>
      </w: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 xml:space="preserve">ты, модели), а также лабораторное оборудование, приборы и инструменты для проведения натурных экспериментов и </w:t>
      </w:r>
      <w:r w:rsidRPr="0075777C">
        <w:rPr>
          <w:rFonts w:ascii="Times New Roman" w:hAnsi="Times New Roman"/>
          <w:color w:val="auto"/>
          <w:sz w:val="24"/>
          <w:szCs w:val="24"/>
        </w:rPr>
        <w:t>исследований, расходные материалы и канцелярские принадлежности.</w:t>
      </w:r>
    </w:p>
    <w:p w:rsidR="00C73F36" w:rsidRPr="0075777C" w:rsidRDefault="00C73F36" w:rsidP="00C73F36">
      <w:pPr>
        <w:pStyle w:val="ae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75777C">
        <w:rPr>
          <w:rFonts w:ascii="Times New Roman" w:hAnsi="Times New Roman"/>
          <w:color w:val="auto"/>
          <w:spacing w:val="2"/>
          <w:sz w:val="24"/>
          <w:szCs w:val="24"/>
        </w:rPr>
        <w:t>Состав комплекта формируется с учетом</w:t>
      </w:r>
      <w:r w:rsidRPr="0075777C">
        <w:rPr>
          <w:rFonts w:ascii="Times New Roman" w:hAnsi="Times New Roman"/>
          <w:color w:val="auto"/>
          <w:sz w:val="24"/>
          <w:szCs w:val="24"/>
        </w:rPr>
        <w:t>:</w:t>
      </w:r>
    </w:p>
    <w:p w:rsidR="00C73F36" w:rsidRPr="0075777C" w:rsidRDefault="00C73F36" w:rsidP="00C73F36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 xml:space="preserve">возрастных, </w:t>
      </w:r>
      <w:proofErr w:type="spellStart"/>
      <w:r w:rsidRPr="0075777C">
        <w:rPr>
          <w:sz w:val="24"/>
        </w:rPr>
        <w:t>психолого­педагогических</w:t>
      </w:r>
      <w:proofErr w:type="spellEnd"/>
      <w:r w:rsidRPr="0075777C">
        <w:rPr>
          <w:sz w:val="24"/>
        </w:rPr>
        <w:t xml:space="preserve"> особенностей обучающихся; </w:t>
      </w:r>
    </w:p>
    <w:p w:rsidR="00C73F36" w:rsidRPr="0075777C" w:rsidRDefault="00C73F36" w:rsidP="00C73F36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его необходимости и достаточности;</w:t>
      </w:r>
    </w:p>
    <w:p w:rsidR="00C73F36" w:rsidRPr="0075777C" w:rsidRDefault="00C73F36" w:rsidP="00C73F36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областях, а также при использовании разнообразных методик обучения);</w:t>
      </w:r>
    </w:p>
    <w:p w:rsidR="00C73F36" w:rsidRPr="0075777C" w:rsidRDefault="00C73F36" w:rsidP="00C73F36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 xml:space="preserve">необходимости единого интерфейса подключения и </w:t>
      </w:r>
      <w:r w:rsidRPr="0075777C">
        <w:rPr>
          <w:spacing w:val="2"/>
          <w:sz w:val="24"/>
        </w:rPr>
        <w:t xml:space="preserve">обеспечения эргономичного режима работы участников </w:t>
      </w:r>
      <w:r w:rsidRPr="0075777C">
        <w:rPr>
          <w:sz w:val="24"/>
        </w:rPr>
        <w:t>образовательных отношений;</w:t>
      </w:r>
    </w:p>
    <w:p w:rsidR="00C73F36" w:rsidRPr="0075777C" w:rsidRDefault="00C73F36" w:rsidP="00C73F36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-2"/>
          <w:sz w:val="24"/>
        </w:rPr>
        <w:t>согласованности совместного использования (содержатель</w:t>
      </w:r>
      <w:r w:rsidRPr="0075777C">
        <w:rPr>
          <w:sz w:val="24"/>
        </w:rPr>
        <w:t>ной, функциональной, программной и</w:t>
      </w:r>
      <w:r w:rsidRPr="0075777C">
        <w:rPr>
          <w:sz w:val="24"/>
        </w:rPr>
        <w:t> </w:t>
      </w:r>
      <w:r w:rsidRPr="0075777C">
        <w:rPr>
          <w:sz w:val="24"/>
        </w:rPr>
        <w:t>пр.).</w:t>
      </w:r>
    </w:p>
    <w:p w:rsidR="00C73F36" w:rsidRPr="0075777C" w:rsidRDefault="00C73F36" w:rsidP="00C73F36">
      <w:pPr>
        <w:pStyle w:val="ae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75777C">
        <w:rPr>
          <w:rFonts w:ascii="Times New Roman" w:hAnsi="Times New Roman"/>
          <w:color w:val="auto"/>
          <w:sz w:val="24"/>
          <w:szCs w:val="24"/>
        </w:rPr>
        <w:t>Инновационные средства обучения содержат:</w:t>
      </w:r>
    </w:p>
    <w:p w:rsidR="00C73F36" w:rsidRPr="0075777C" w:rsidRDefault="00C73F36" w:rsidP="00C73F36">
      <w:pPr>
        <w:pStyle w:val="21"/>
        <w:spacing w:line="240" w:lineRule="auto"/>
        <w:ind w:firstLine="851"/>
        <w:rPr>
          <w:sz w:val="24"/>
        </w:rPr>
      </w:pPr>
      <w:r w:rsidRPr="0075777C">
        <w:rPr>
          <w:sz w:val="24"/>
        </w:rPr>
        <w:t xml:space="preserve"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образовательных отношений; </w:t>
      </w:r>
      <w:proofErr w:type="spellStart"/>
      <w:r w:rsidRPr="0075777C">
        <w:rPr>
          <w:sz w:val="24"/>
        </w:rPr>
        <w:t>документ­камеру</w:t>
      </w:r>
      <w:proofErr w:type="spellEnd"/>
      <w:r w:rsidRPr="0075777C">
        <w:rPr>
          <w:sz w:val="24"/>
        </w:rPr>
        <w:t>, модульную систему экспериментов и цифровой микроскоп, систему контроля и мониторинга качества знаний;</w:t>
      </w:r>
    </w:p>
    <w:p w:rsidR="00C73F36" w:rsidRPr="0075777C" w:rsidRDefault="00C73F36" w:rsidP="00C73F36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-2"/>
          <w:sz w:val="24"/>
        </w:rPr>
        <w:t xml:space="preserve">программную часть, включающую многопользовательскую </w:t>
      </w:r>
      <w:r w:rsidRPr="0075777C">
        <w:rPr>
          <w:spacing w:val="2"/>
          <w:sz w:val="24"/>
        </w:rPr>
        <w:t>операционную систему и прикладное программное обеспе</w:t>
      </w:r>
      <w:r w:rsidRPr="0075777C">
        <w:rPr>
          <w:sz w:val="24"/>
        </w:rPr>
        <w:t>чение;</w:t>
      </w:r>
    </w:p>
    <w:p w:rsidR="00C73F36" w:rsidRDefault="00C73F36" w:rsidP="00C73F36">
      <w:pPr>
        <w:pStyle w:val="21"/>
        <w:spacing w:line="240" w:lineRule="auto"/>
        <w:ind w:firstLine="851"/>
        <w:rPr>
          <w:sz w:val="24"/>
        </w:rPr>
      </w:pPr>
      <w:r w:rsidRPr="0075777C">
        <w:rPr>
          <w:spacing w:val="2"/>
          <w:sz w:val="24"/>
        </w:rPr>
        <w:t xml:space="preserve">электронные образовательные ресурсы по предметным </w:t>
      </w:r>
      <w:r w:rsidRPr="0075777C">
        <w:rPr>
          <w:sz w:val="24"/>
        </w:rPr>
        <w:t>областям.</w:t>
      </w:r>
    </w:p>
    <w:p w:rsidR="00C73F36" w:rsidRDefault="00C73F36" w:rsidP="00C73F36">
      <w:pPr>
        <w:pStyle w:val="21"/>
        <w:numPr>
          <w:ilvl w:val="0"/>
          <w:numId w:val="0"/>
        </w:numPr>
        <w:spacing w:line="240" w:lineRule="auto"/>
        <w:ind w:firstLine="680"/>
        <w:rPr>
          <w:sz w:val="24"/>
        </w:rPr>
      </w:pPr>
    </w:p>
    <w:p w:rsidR="00C73F36" w:rsidRDefault="00C73F36" w:rsidP="00C73F36">
      <w:pPr>
        <w:pStyle w:val="21"/>
        <w:numPr>
          <w:ilvl w:val="0"/>
          <w:numId w:val="0"/>
        </w:numPr>
        <w:spacing w:line="240" w:lineRule="auto"/>
        <w:jc w:val="center"/>
        <w:rPr>
          <w:b/>
          <w:sz w:val="24"/>
        </w:rPr>
      </w:pPr>
      <w:r w:rsidRPr="0075777C">
        <w:rPr>
          <w:b/>
          <w:sz w:val="24"/>
        </w:rPr>
        <w:t>Характеристика технических средств</w:t>
      </w:r>
    </w:p>
    <w:p w:rsidR="00C73F36" w:rsidRPr="0075777C" w:rsidRDefault="00C73F36" w:rsidP="00C73F36">
      <w:pPr>
        <w:pStyle w:val="21"/>
        <w:numPr>
          <w:ilvl w:val="0"/>
          <w:numId w:val="0"/>
        </w:numPr>
        <w:spacing w:line="240" w:lineRule="auto"/>
        <w:jc w:val="center"/>
        <w:rPr>
          <w:b/>
          <w:sz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7"/>
        <w:gridCol w:w="2671"/>
        <w:gridCol w:w="1500"/>
      </w:tblGrid>
      <w:tr w:rsidR="00C73F36" w:rsidRPr="0075777C" w:rsidTr="00C73F36">
        <w:tc>
          <w:tcPr>
            <w:tcW w:w="59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Характеристика технических средств обеспечения образовательного процесса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Имеется в наличии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</w:tr>
      <w:tr w:rsidR="00C73F36" w:rsidRPr="0075777C" w:rsidTr="00C73F36">
        <w:tc>
          <w:tcPr>
            <w:tcW w:w="5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(кол-во)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</w:tr>
      <w:tr w:rsidR="00C73F36" w:rsidRPr="0075777C" w:rsidTr="00C73F36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подключения к сети Интернет, тип подключения (выделенный, аналоговый)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F36" w:rsidRPr="0075777C" w:rsidTr="00C73F36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3F36" w:rsidRPr="0075777C" w:rsidTr="00C73F36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локальных сетей, имеющихся в образовательной организации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F36" w:rsidRPr="0075777C" w:rsidTr="00C73F36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электронной почты образовательной организации (указать)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nekrasovo2008</w:t>
            </w: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@yandex.ru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F36" w:rsidRPr="0075777C" w:rsidTr="00C73F36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сайта образовательной организации (указать адрес)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nk-school.nubex</w:t>
            </w: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F36" w:rsidRPr="0075777C" w:rsidTr="00C73F36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его обновления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F36" w:rsidRPr="0075777C" w:rsidTr="00C73F36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применяемых в  учебном процессе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3F36" w:rsidRPr="0075777C" w:rsidTr="00C73F36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ноутбуков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F36" w:rsidRPr="0075777C" w:rsidTr="00C73F36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проекторов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F36" w:rsidRPr="0075777C" w:rsidTr="00C73F36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магнитофонов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F36" w:rsidRPr="0075777C" w:rsidTr="00C73F36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Количество мультимедийных интерактивных досок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73F36" w:rsidRPr="0075777C" w:rsidTr="00C73F36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компьютерного класса (кол-во)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36" w:rsidRPr="0075777C" w:rsidTr="00C73F36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Доски маркерные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F36" w:rsidRPr="0075777C" w:rsidTr="00C73F36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Документкамера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3F36" w:rsidRPr="0075777C" w:rsidRDefault="00C73F36" w:rsidP="00C73F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73F36" w:rsidRPr="0075777C" w:rsidRDefault="00C73F36" w:rsidP="00C73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77C">
        <w:rPr>
          <w:rFonts w:ascii="Times New Roman" w:hAnsi="Times New Roman" w:cs="Times New Roman"/>
          <w:sz w:val="24"/>
          <w:szCs w:val="24"/>
        </w:rPr>
        <w:t>Материально-технические условия реализации основной образовательной программы начального общего образования обеспечивают:</w:t>
      </w:r>
    </w:p>
    <w:p w:rsidR="00C73F36" w:rsidRPr="0075777C" w:rsidRDefault="00C73F36" w:rsidP="00C73F36">
      <w:pPr>
        <w:pStyle w:val="14TexstOSNOVA1012"/>
        <w:spacing w:line="240" w:lineRule="auto"/>
        <w:ind w:firstLine="709"/>
        <w:rPr>
          <w:rStyle w:val="afd"/>
          <w:iCs/>
          <w:color w:val="auto"/>
          <w:sz w:val="24"/>
          <w:szCs w:val="24"/>
          <w:lang w:eastAsia="ar-SA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5777C">
        <w:rPr>
          <w:rFonts w:ascii="Times New Roman" w:hAnsi="Times New Roman" w:cs="Times New Roman"/>
          <w:b/>
          <w:bCs/>
          <w:iCs/>
          <w:color w:val="auto"/>
          <w:spacing w:val="-4"/>
          <w:sz w:val="24"/>
          <w:szCs w:val="24"/>
        </w:rPr>
        <w:t>Учебно­методическое</w:t>
      </w:r>
      <w:proofErr w:type="spellEnd"/>
      <w:r w:rsidRPr="0075777C">
        <w:rPr>
          <w:rFonts w:ascii="Times New Roman" w:hAnsi="Times New Roman" w:cs="Times New Roman"/>
          <w:b/>
          <w:bCs/>
          <w:iCs/>
          <w:color w:val="auto"/>
          <w:spacing w:val="-4"/>
          <w:sz w:val="24"/>
          <w:szCs w:val="24"/>
        </w:rPr>
        <w:t xml:space="preserve"> и информационное оснащени</w:t>
      </w:r>
      <w:r w:rsidRPr="0075777C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е об</w:t>
      </w:r>
      <w:r w:rsidRPr="0075777C">
        <w:rPr>
          <w:rFonts w:ascii="Times New Roman" w:hAnsi="Times New Roman" w:cs="Times New Roman"/>
          <w:b/>
          <w:bCs/>
          <w:iCs/>
          <w:color w:val="auto"/>
          <w:spacing w:val="-2"/>
          <w:sz w:val="24"/>
          <w:szCs w:val="24"/>
        </w:rPr>
        <w:t>разовательной деятельности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Начальная школа оснащена необходимыми УМК по всем предметам учебного плана, дидактическими и раздаточными материалами, учебно-вспомогательными ресурсами, соответствующими всем требованиям для успешной реализации теоретической и практической частей АООП НОО в соответствии с видом ОУ.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В соответствии с требованиями Стандарта информационно-методические условия реализации адаптированной основной образовательной программы общего образования обеспечиваются современной информационно-образовательной средой.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Под информационно-образовательной средой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Создаваемая в школе </w:t>
      </w: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информационно-образовательная среда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строится в соответствии с: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единая информационно-образовательной средой страны;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единая информационно-образовательной средой Калужского региона;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информационно-образовательной средой образовательного учреждения;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—информационно-образовательной средой учебных предметов;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информационно-образовательной средой УМК «Перспектива», его компонентов и элементов.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Основными элементами информационно-образовательной среды школы являются: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информационно-образовательные ресурсы в виде печатной продукции;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информационно-образовательные ресурсы на сменных оптических носителях;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информационно-образовательные ресурсы сети Интернет;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— вычислительная и информационно-телекоммуникационная инфраструктура;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прикладные программы, в том числе поддерживающие администрирование и финансово-хозяйственную деятельность образовательного учреждения (бухгалтерский учёт, делопроизводство, кадры и т. д.).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Необходимое для использования ИКТ оборудование отвечает современным требованиям и обеспечивает использование ИКТ: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 учебной деятельности;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во внеурочной деятельности;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 проектной деятельности;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при измерении, контроле и оценке результатов образования;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образовательного учреждения с другими организациями социальной сферы и органами управления. 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Учебно-методическое и информационное оснащение образовательного процесса обеспечивает возможность: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ввода русского текста, создания текста; использования средств орфографического контроля русского текста; редактирования и структурирования текста средствами текстового редактора;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видеосообщений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выступления с аудио, видео и графическим экранным сопровождением;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гипермедиасообщений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в информационной среде образовательного учреждения;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поиска и получения информации;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занятий по изучению правил дорожного движения с использованием игр, оборудования, компьютерных приложений;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размещения продуктов познавательной и проектной деятельности обучающихся в информационно-образовательной среде образовательного учреждения;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— обеспечения доступа в школьной библиотеке и учебных кабинетах к учебной и художественной литературе, коллекциям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медиаресурсов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тексто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-графических и аудио- и видеоматериалов, результатов творческой и проектной деятельности обучающихся; </w:t>
      </w:r>
    </w:p>
    <w:p w:rsidR="00C73F36" w:rsidRPr="0075777C" w:rsidRDefault="00C73F36" w:rsidP="00C73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— проведения массовых мероприятий, собраний, представлений; досуга и общения,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мультимедийным сопровождением.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>Перечень учебников, учебных пособий и рабочих программ, обеспечивающих реализацию учебного плана начального общего образования в соответствии с ФГОС НОО обучающихся с ОВЗ.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proofErr w:type="gram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Для реализации адаптированной основной образовательной программы начального общего образования предусматривается использование базовых учебников для сверстников без ограничений здоровья (п.3.6.</w:t>
      </w:r>
      <w:proofErr w:type="gram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ФГОС НОО обучающихся с ОВЗ)</w:t>
      </w:r>
      <w:r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в соответствии с приложением к ООП НОО МОУ «Некрасовская СОШ»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. Участниками образовательных отношений МОУ «Некрасовская средняя общеобразовательная школа» выбран </w:t>
      </w:r>
      <w:r w:rsidRPr="0075777C">
        <w:rPr>
          <w:rFonts w:ascii="Times New Roman" w:eastAsiaTheme="minorHAnsi" w:hAnsi="Times New Roman" w:cs="Times New Roman"/>
          <w:b/>
          <w:bCs/>
          <w:color w:val="000000"/>
          <w:kern w:val="0"/>
          <w:sz w:val="24"/>
          <w:szCs w:val="24"/>
        </w:rPr>
        <w:t xml:space="preserve">УМК «Перспектива», </w:t>
      </w: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который является оптимальным для обучения детей с задержкой психического развития в условиях реализации ФГОС НОО для обучающихся с ОВЗ.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lastRenderedPageBreak/>
        <w:t xml:space="preserve">Методический аппарат учебников УМК «Перспектива» является актуальным и доступным для обучения детей с ЗПР: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построен с учетом возможности применения в практике учителя широкого спектра современных технологий, методов, форм, приемов и иных образовательных ресурсов организации учебно-воспитательной работы с обучающимися в процессе как урочной, так и внеурочной деятельности;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учебный материал, способы его представления, методы обучения, ориентированы на максимальное включение обучающихся в учебную деятельность;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содержит значительный воспитательный потенциал;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ориентирован на </w:t>
      </w:r>
      <w:proofErr w:type="spellStart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здоровьесбережение</w:t>
      </w:r>
      <w:proofErr w:type="spellEnd"/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младших школьников;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включает возможности для дифференцированного и личностно-ориентированного образования школьников, реализации педагогики сотрудничества; 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ориентирован на преобладание проблемно-поискового метода обучения, заданий и вопросов, инициирующих детское действие;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ориентирован на практическую направленность содержания учебного материала с опорой на социальный опыт ученика, на связь с реальной действительностью и другими школьными предметами на основе формирования УУД;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включает творческие, проектные задания, практические работы, учебные диалоги; возможности для моделирования изучаемых объектов и явлений окружающего мира;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- имеет возможности для разнообразия организационных форм обучения: индивидуальной, парной, групповой, коллективной, фронтальной; </w:t>
      </w:r>
    </w:p>
    <w:p w:rsidR="00C73F36" w:rsidRPr="0075777C" w:rsidRDefault="00C73F36" w:rsidP="00C73F36">
      <w:pPr>
        <w:pStyle w:val="14TexstOSNOVA1012"/>
        <w:spacing w:line="240" w:lineRule="auto"/>
        <w:ind w:firstLine="709"/>
        <w:rPr>
          <w:rStyle w:val="afd"/>
          <w:iCs/>
          <w:color w:val="auto"/>
          <w:sz w:val="24"/>
          <w:szCs w:val="24"/>
          <w:lang w:eastAsia="ar-SA"/>
        </w:rPr>
      </w:pPr>
      <w:r w:rsidRPr="0075777C">
        <w:rPr>
          <w:rFonts w:ascii="Times New Roman" w:eastAsiaTheme="minorHAnsi" w:hAnsi="Times New Roman" w:cs="Times New Roman"/>
          <w:sz w:val="24"/>
          <w:szCs w:val="24"/>
          <w:lang w:eastAsia="en-US"/>
        </w:rPr>
        <w:t>- имеет возможности для работы с современной информационно-образовательной средой: использование информационно-коммуникационных технологий, электронных образовательных ресурсов, Интернет-ресурсов, различных мультимедийных приложений.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Библиотека школы укомплектована печатными образовательными ресурсами по всем учебным предметам учебного плана, а также имеет фонд дополнительной художественной и научно-популярной литературы, справочно-библиографические и периодические издания, сопровождающие реализацию основной образовательной программы начального общего образования. </w:t>
      </w: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5777C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Школа имеет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Default="00C73F36" w:rsidP="00C73F36">
      <w:pPr>
        <w:pStyle w:val="14TexstOSNOVA1012"/>
        <w:spacing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73F36" w:rsidRPr="0075777C" w:rsidRDefault="00C73F36" w:rsidP="00C73F36">
      <w:pPr>
        <w:pStyle w:val="14TexstOSNOVA1012"/>
        <w:spacing w:line="240" w:lineRule="auto"/>
        <w:ind w:firstLine="709"/>
        <w:jc w:val="right"/>
        <w:rPr>
          <w:rStyle w:val="afd"/>
          <w:i/>
          <w:iCs/>
          <w:color w:val="auto"/>
          <w:sz w:val="24"/>
          <w:szCs w:val="24"/>
          <w:lang w:eastAsia="ar-SA"/>
        </w:rPr>
      </w:pPr>
      <w:r w:rsidRPr="0075777C">
        <w:rPr>
          <w:rStyle w:val="afd"/>
          <w:i/>
          <w:iCs/>
          <w:color w:val="auto"/>
          <w:sz w:val="24"/>
          <w:szCs w:val="24"/>
          <w:lang w:eastAsia="ar-SA"/>
        </w:rPr>
        <w:lastRenderedPageBreak/>
        <w:t>Приложение 1</w:t>
      </w:r>
    </w:p>
    <w:p w:rsidR="00C73F36" w:rsidRPr="0075777C" w:rsidRDefault="00C73F36" w:rsidP="00C73F36">
      <w:pPr>
        <w:pStyle w:val="14TexstOSNOVA1012"/>
        <w:spacing w:line="240" w:lineRule="auto"/>
        <w:ind w:firstLine="709"/>
        <w:rPr>
          <w:rStyle w:val="afd"/>
          <w:iCs/>
          <w:color w:val="auto"/>
          <w:sz w:val="24"/>
          <w:szCs w:val="24"/>
          <w:lang w:eastAsia="ar-SA"/>
        </w:rPr>
      </w:pPr>
    </w:p>
    <w:p w:rsidR="00C73F36" w:rsidRPr="0075777C" w:rsidRDefault="00C73F36" w:rsidP="005959EA">
      <w:pPr>
        <w:spacing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План реализации программы коррекционной работы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976"/>
        <w:gridCol w:w="1276"/>
        <w:gridCol w:w="1985"/>
        <w:gridCol w:w="1949"/>
      </w:tblGrid>
      <w:tr w:rsidR="00C73F36" w:rsidRPr="0075777C" w:rsidTr="005959EA">
        <w:tc>
          <w:tcPr>
            <w:tcW w:w="1668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Цель</w:t>
            </w:r>
          </w:p>
        </w:tc>
        <w:tc>
          <w:tcPr>
            <w:tcW w:w="29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Содержание деятельности</w:t>
            </w:r>
          </w:p>
        </w:tc>
        <w:tc>
          <w:tcPr>
            <w:tcW w:w="12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Формы и методы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работы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85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Сроки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4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Ответственный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C73F36" w:rsidRPr="0075777C" w:rsidTr="00693C95">
        <w:tc>
          <w:tcPr>
            <w:tcW w:w="9854" w:type="dxa"/>
            <w:gridSpan w:val="5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Диагностическое направление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C73F36" w:rsidRPr="0075777C" w:rsidTr="005959EA">
        <w:tc>
          <w:tcPr>
            <w:tcW w:w="1668" w:type="dxa"/>
            <w:vMerge w:val="restart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Своевременное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выявление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обучающихся с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ОВЗ для создания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специальных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условий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получения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образования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9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 xml:space="preserve">Выявления </w:t>
            </w:r>
            <w:proofErr w:type="gramStart"/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обучающихся</w:t>
            </w:r>
            <w:proofErr w:type="gramEnd"/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 xml:space="preserve"> с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особыми образовательными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потребностями</w:t>
            </w:r>
          </w:p>
        </w:tc>
        <w:tc>
          <w:tcPr>
            <w:tcW w:w="12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Стартовая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диагностика,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обследование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85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Сентябрь</w:t>
            </w:r>
          </w:p>
        </w:tc>
        <w:tc>
          <w:tcPr>
            <w:tcW w:w="194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C73F36" w:rsidRPr="0075777C" w:rsidTr="005959EA">
        <w:tc>
          <w:tcPr>
            <w:tcW w:w="1668" w:type="dxa"/>
            <w:vMerge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9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Направление на ЦПМПК</w:t>
            </w:r>
          </w:p>
        </w:tc>
        <w:tc>
          <w:tcPr>
            <w:tcW w:w="12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Подготовка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необходимой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документации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85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Сентябрь, май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и/или по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необходимости</w:t>
            </w:r>
          </w:p>
        </w:tc>
        <w:tc>
          <w:tcPr>
            <w:tcW w:w="194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учителя, ведущие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коррекционные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занятия, классный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руководитель</w:t>
            </w:r>
          </w:p>
        </w:tc>
      </w:tr>
      <w:tr w:rsidR="00C73F36" w:rsidRPr="0075777C" w:rsidTr="005959EA">
        <w:trPr>
          <w:trHeight w:val="2488"/>
        </w:trPr>
        <w:tc>
          <w:tcPr>
            <w:tcW w:w="1668" w:type="dxa"/>
            <w:vMerge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9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Мониторинг динамики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развития обучающихся,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успешности освоения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программы обучения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2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Анализ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результатов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деятельности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обучающихся,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успеваемости</w:t>
            </w:r>
          </w:p>
        </w:tc>
        <w:tc>
          <w:tcPr>
            <w:tcW w:w="1985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 итогам 1,2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полугодия в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 xml:space="preserve">рамках </w:t>
            </w:r>
            <w:proofErr w:type="spellStart"/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ПМПк</w:t>
            </w:r>
            <w:proofErr w:type="spellEnd"/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 триместрам</w:t>
            </w:r>
          </w:p>
        </w:tc>
        <w:tc>
          <w:tcPr>
            <w:tcW w:w="194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учителя, ведущие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коррекционные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занятия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Классный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руководитель</w:t>
            </w:r>
          </w:p>
        </w:tc>
      </w:tr>
      <w:tr w:rsidR="00C73F36" w:rsidRPr="0075777C" w:rsidTr="005959EA">
        <w:tc>
          <w:tcPr>
            <w:tcW w:w="1668" w:type="dxa"/>
            <w:vMerge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9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Проектирование 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корректировка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коррекционных мероприятий</w:t>
            </w:r>
          </w:p>
        </w:tc>
        <w:tc>
          <w:tcPr>
            <w:tcW w:w="12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Анализ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результатов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обследования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85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Сентябрь, май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и/или по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необходимости</w:t>
            </w:r>
          </w:p>
        </w:tc>
        <w:tc>
          <w:tcPr>
            <w:tcW w:w="194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C73F36" w:rsidRPr="0075777C" w:rsidRDefault="00C73F36" w:rsidP="00C73F36">
            <w:pPr>
              <w:pStyle w:val="14TexstOSNOVA1012"/>
              <w:spacing w:line="240" w:lineRule="auto"/>
              <w:ind w:firstLine="709"/>
              <w:rPr>
                <w:rStyle w:val="afd"/>
                <w:iCs/>
                <w:color w:val="auto"/>
                <w:sz w:val="24"/>
                <w:szCs w:val="24"/>
                <w:lang w:eastAsia="ar-SA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учителя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C73F36" w:rsidRPr="0075777C" w:rsidTr="00693C95">
        <w:tc>
          <w:tcPr>
            <w:tcW w:w="9854" w:type="dxa"/>
            <w:gridSpan w:val="5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Коррекционно-развивающее направление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C73F36" w:rsidRPr="0075777C" w:rsidTr="005959EA">
        <w:tc>
          <w:tcPr>
            <w:tcW w:w="1668" w:type="dxa"/>
            <w:vMerge w:val="restart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Организация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мероприятий,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способствующих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развитию 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эмоционально –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личностной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сферы, развитию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познавательной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деятельности 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ВПФ,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формирование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произвольной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регуляции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деятельности 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поведения,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недостатков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устной речи,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нарушений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чтения и письма,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освоению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базового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содержания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образования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9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Составление программы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сопровождения обучающегося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2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Программа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сопровождения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(перечень курсов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коррекционно-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развивающей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области)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85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Сентябрь</w:t>
            </w:r>
          </w:p>
        </w:tc>
        <w:tc>
          <w:tcPr>
            <w:tcW w:w="194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C73F36" w:rsidRPr="0075777C" w:rsidTr="005959EA">
        <w:tc>
          <w:tcPr>
            <w:tcW w:w="1668" w:type="dxa"/>
            <w:vMerge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9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Разработка групповых 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индивидуальных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коррекционных программ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(курсов коррекционно-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развивающей области) в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соответствии с особыми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образовательными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потребностями обучающихся</w:t>
            </w:r>
          </w:p>
        </w:tc>
        <w:tc>
          <w:tcPr>
            <w:tcW w:w="12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Программы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занятий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85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Сентябрь</w:t>
            </w:r>
          </w:p>
        </w:tc>
        <w:tc>
          <w:tcPr>
            <w:tcW w:w="194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C73F36" w:rsidRPr="0075777C" w:rsidTr="005959EA">
        <w:tc>
          <w:tcPr>
            <w:tcW w:w="1668" w:type="dxa"/>
            <w:vMerge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9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Проведение индивидуальных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и групповых коррекционно-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развивающих занятий,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необходимых для преодоления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нарушений развития и</w:t>
            </w:r>
          </w:p>
          <w:p w:rsidR="00C73F36" w:rsidRPr="0075777C" w:rsidRDefault="00C73F36" w:rsidP="005959E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трудностей обучения</w:t>
            </w:r>
          </w:p>
        </w:tc>
        <w:tc>
          <w:tcPr>
            <w:tcW w:w="12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Занятия</w:t>
            </w:r>
          </w:p>
        </w:tc>
        <w:tc>
          <w:tcPr>
            <w:tcW w:w="1985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 течение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учебного года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 соответствии с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учебным планом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(обязательные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курсы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коррекционно-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развивающих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занятий)</w:t>
            </w:r>
          </w:p>
        </w:tc>
        <w:tc>
          <w:tcPr>
            <w:tcW w:w="194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C73F36" w:rsidRPr="0075777C" w:rsidTr="00693C95">
        <w:tc>
          <w:tcPr>
            <w:tcW w:w="9854" w:type="dxa"/>
            <w:gridSpan w:val="5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t>Консультативное направление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C73F36" w:rsidRPr="0075777C" w:rsidTr="005959EA">
        <w:tc>
          <w:tcPr>
            <w:tcW w:w="1668" w:type="dxa"/>
            <w:vMerge w:val="restart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Непрерывность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специального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сопровождения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9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Выработка совместных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обоснованных рекомендаций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 основным направлениям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работы с обучающимся,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единых для всех участников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образовательных отношений</w:t>
            </w:r>
          </w:p>
        </w:tc>
        <w:tc>
          <w:tcPr>
            <w:tcW w:w="12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Ознакомление с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рекомендациями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 результатам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диагностики,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обследования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85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Сентябрь и/или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по необходимости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4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C73F36" w:rsidRPr="0075777C" w:rsidTr="005959EA">
        <w:tc>
          <w:tcPr>
            <w:tcW w:w="1668" w:type="dxa"/>
            <w:vMerge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9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Консультирование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специалистами педагогов по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решению проблем в развитии и обучении, поведении 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межличностном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взаимодействии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обучающихся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2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 xml:space="preserve">По запросам </w:t>
            </w:r>
          </w:p>
        </w:tc>
        <w:tc>
          <w:tcPr>
            <w:tcW w:w="1985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 течение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учебного года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согласно графику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консультаций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4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C73F36" w:rsidRPr="0075777C" w:rsidTr="005959EA">
        <w:tc>
          <w:tcPr>
            <w:tcW w:w="1668" w:type="dxa"/>
            <w:vMerge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9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Консультативная помощь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семье в вопросах семье в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вопросах решения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конкретных вопросов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воспитания и оказания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возможной помощи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обучающемуся в освоении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программы обучения</w:t>
            </w:r>
          </w:p>
        </w:tc>
        <w:tc>
          <w:tcPr>
            <w:tcW w:w="12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Беседы с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родителями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(законными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представителями)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обучающихся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85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В течение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учебного года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согласно графику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консультаций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4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lastRenderedPageBreak/>
              <w:t>Специалисты,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C73F36" w:rsidRPr="0075777C" w:rsidTr="00693C95">
        <w:tc>
          <w:tcPr>
            <w:tcW w:w="9854" w:type="dxa"/>
            <w:gridSpan w:val="5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  <w:lastRenderedPageBreak/>
              <w:t>Информационно-просветительское направление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C73F36" w:rsidRPr="0075777C" w:rsidTr="005959EA">
        <w:tc>
          <w:tcPr>
            <w:tcW w:w="1668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Разъяснительная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деятельности в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отношении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педагогов 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родителей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(законных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представителей)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9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Рассмотрение вопросов,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связанных с особенностями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образовательного процесса 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сопровождения обучающихся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 ограниченными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возможностями здоровья;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индивидуально-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типологических особенностей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обучающихся с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ограниченными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возможностями здоровья</w:t>
            </w:r>
          </w:p>
        </w:tc>
        <w:tc>
          <w:tcPr>
            <w:tcW w:w="12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Беседы,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тематические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выступления на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родительских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собраниях, ШМО,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ПС, сайт,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информационные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стенды,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печатные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материалы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85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 течение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учебного года по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запросам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4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Специалисты,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учителя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C73F36" w:rsidRPr="0075777C" w:rsidTr="005959EA">
        <w:tc>
          <w:tcPr>
            <w:tcW w:w="1668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9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Психологическое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просвещение педагогов с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целью повышения их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психологической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компетентности</w:t>
            </w:r>
          </w:p>
        </w:tc>
        <w:tc>
          <w:tcPr>
            <w:tcW w:w="12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Тематические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выступления на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ШМО, ПС,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информационные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стенды, сайт,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печатные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материалы</w:t>
            </w:r>
          </w:p>
        </w:tc>
        <w:tc>
          <w:tcPr>
            <w:tcW w:w="1985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 течение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учебного года по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запросам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49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Педагог-психолог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  <w:tr w:rsidR="00C73F36" w:rsidRPr="0075777C" w:rsidTr="005959EA">
        <w:tc>
          <w:tcPr>
            <w:tcW w:w="1668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29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Психологическое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просвещение родителей с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целью формирования у них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элементарной психолого-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педагогической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компетентности</w:t>
            </w:r>
          </w:p>
        </w:tc>
        <w:tc>
          <w:tcPr>
            <w:tcW w:w="1276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Беседы,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тематические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выступления на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родительских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собраниях,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информационные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стенды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85" w:type="dxa"/>
          </w:tcPr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В течение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учебного года по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kern w:val="0"/>
              </w:rPr>
              <w:t>запросам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  <w:tc>
          <w:tcPr>
            <w:tcW w:w="1949" w:type="dxa"/>
          </w:tcPr>
          <w:p w:rsidR="00C73F36" w:rsidRPr="0075777C" w:rsidRDefault="00C73F36" w:rsidP="00C73F36">
            <w:pPr>
              <w:pStyle w:val="14TexstOSNOVA1012"/>
              <w:spacing w:line="240" w:lineRule="auto"/>
              <w:ind w:firstLine="709"/>
              <w:rPr>
                <w:rStyle w:val="afd"/>
                <w:iCs/>
                <w:color w:val="auto"/>
                <w:sz w:val="24"/>
                <w:szCs w:val="24"/>
                <w:lang w:eastAsia="ar-SA"/>
              </w:rPr>
            </w:pPr>
            <w:r w:rsidRPr="0075777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Педагог-психолог</w:t>
            </w:r>
          </w:p>
          <w:p w:rsidR="00C73F36" w:rsidRPr="0075777C" w:rsidRDefault="00C73F36" w:rsidP="00C73F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auto"/>
                <w:kern w:val="0"/>
              </w:rPr>
            </w:pPr>
          </w:p>
        </w:tc>
      </w:tr>
    </w:tbl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</w:pPr>
      <w:r w:rsidRPr="00540674">
        <w:rPr>
          <w:rFonts w:ascii="Times New Roman" w:eastAsiaTheme="minorHAnsi" w:hAnsi="Times New Roman" w:cs="Times New Roman"/>
          <w:bCs/>
          <w:i/>
          <w:color w:val="auto"/>
          <w:kern w:val="0"/>
          <w:sz w:val="24"/>
          <w:szCs w:val="24"/>
        </w:rPr>
        <w:lastRenderedPageBreak/>
        <w:t>ПРИЛОЖЕНИЕ</w:t>
      </w:r>
      <w:r w:rsidRPr="0075777C">
        <w:rPr>
          <w:rFonts w:ascii="Times New Roman" w:eastAsiaTheme="minorHAnsi" w:hAnsi="Times New Roman" w:cs="Times New Roman"/>
          <w:b/>
          <w:bCs/>
          <w:i/>
          <w:color w:val="auto"/>
          <w:kern w:val="0"/>
          <w:sz w:val="24"/>
          <w:szCs w:val="24"/>
        </w:rPr>
        <w:t xml:space="preserve"> 2</w:t>
      </w: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Пояснительная записка к плану внеурочной деятельности на 2020-2021 учебный год</w:t>
      </w: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План внеурочной деятельности разработан на основе следующих нормативно-правовых документов: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 для обучающихся 1-4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-</w:t>
      </w:r>
      <w:r w:rsidR="00693C95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х классов по АООП (вариант 7.1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 на основе нормативно-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правовых документов, указанных в АООП НОО для обучающихся с ЗПР (вариант 7.1) ФГОС НОО обучающихся с ОВЗ.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 внеурочной деятельности направлен на достижение обучающимися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планируемых результатов освоения АООП начального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Реализуется оптимизационная модель внеурочной деятельности.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Внеурочная деятельность для обучающихся 1-4 классов организуется в объеме до 10 часов в неделю по следующим направлениям: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спортивно-оздоровительное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proofErr w:type="spell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общеинтеллектуальное</w:t>
      </w:r>
      <w:proofErr w:type="spellEnd"/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духовно-нравственное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- 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социальное.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План внеурочной деятельности по направлениям АООП НОО вариант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ы </w:t>
      </w:r>
      <w:r w:rsidR="00693C95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7.1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(кроме коррекционно-развивающей области) соответствуют ООП НОО МОУ «</w:t>
      </w:r>
      <w:proofErr w:type="gramStart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Некрасовская</w:t>
      </w:r>
      <w:proofErr w:type="gramEnd"/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СОШ».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Для обучающи</w:t>
      </w:r>
      <w:r w:rsidR="00693C95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хся с ОВЗ (АООП НОО вариант 7.1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) в соответствии с ФГОС НОО обучающихся с ОВЗ обязательной частью внеурочной деятельности является коррекционно-развивающая область.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Коррекционно-развивающая область поддерживает процесс освоения содержания АООП НОО, обеспечивает коррекцию недостатков в развитии обучающихся. Часы, отводимые на коррекционно-развивающую область, включаются в часы, отводимые на внеурочную деятельность (в объеме не менее 5 часов), и являются обязательными.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Содержание коррекционно-развивающей работы определяется на основе рекомендаций ЦПМПК, ИПРА и в соответствии с образовательными потребностями ребенка. 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Время, отведенное на внеурочную деятельность, включая коррекционно-развивающую область, не учитывается при определении максимально допустимой недельной нагрузки обучающихся.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Время, отводимое на внеурочную деятельность, включая коррекционно-развивающую область (до 10 часов в неделю), составляет до 1350 часов за четыре года обучения.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В 1-4-х классах по АООП (вариант 7.1) в коррекционно-развивающей области выделены часы следующих коррекционных курсов: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83371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Коррекционно-развивающие занятия по русскому языку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- 1 час с целью коррекции пробелов общего развития, восполнения возникающих пробелов в знаниях по учебному предмету, пропедевтики изучения сложных разделов учебной программы, овладения орфографическими, каллиграфическими навыками.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83371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Коррекционно-развивающие занятия по математике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- 1 час с целью коррекции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пробелов общего развития, восполнение возникающих пробелов в знаниях по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учебному предмету, пропедевтика изучения сложных разделов учебной программы.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83371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Логопедические коррекционно-развивающие занятия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: с целью формирования навыков письменной речи – 1 час по развитию связной речи и с целью коррекции звукопроизношения и слоговой структуры слова – 1 час по формированию звуковой стороны речи;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83371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</w:rPr>
        <w:t>Коррекционно-развивающие занятия с психологом</w:t>
      </w: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– 1 час с целью коррекции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основных психологических функций, преодоление или ослабление проблем в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психическом и личностном развитии, гармонизацию личности и межличностных отношений.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lastRenderedPageBreak/>
        <w:t xml:space="preserve">План внеурочной деятельности АООП </w:t>
      </w: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 xml:space="preserve"> для </w:t>
      </w: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1-4-х классов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  <w:t>обучающихся с ЗПР (вариант 7.1) на 2020-2021 учебный год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tbl>
      <w:tblPr>
        <w:tblW w:w="8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28"/>
        <w:gridCol w:w="737"/>
        <w:gridCol w:w="709"/>
        <w:gridCol w:w="709"/>
        <w:gridCol w:w="708"/>
        <w:gridCol w:w="880"/>
      </w:tblGrid>
      <w:tr w:rsidR="005959EA" w:rsidRPr="00A81634" w:rsidTr="00D22141">
        <w:tc>
          <w:tcPr>
            <w:tcW w:w="4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595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области</w:t>
            </w:r>
          </w:p>
        </w:tc>
        <w:tc>
          <w:tcPr>
            <w:tcW w:w="3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5959EA" w:rsidRPr="00A81634" w:rsidTr="00640098">
        <w:tc>
          <w:tcPr>
            <w:tcW w:w="4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 часов в неделю)</w:t>
            </w:r>
          </w:p>
        </w:tc>
      </w:tr>
      <w:tr w:rsidR="005959E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29001F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29001F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59EA" w:rsidRPr="0029001F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29001F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5959E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коррекционно-развивающую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59E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63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коррекционно-развивающая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область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</w:p>
        </w:tc>
      </w:tr>
      <w:tr w:rsidR="005959E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Психокоррекционные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занятия с психологом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59E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Коррекционно-развивающие занятия с логопедом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959E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Коррекционно-развивающие занятия по математике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59E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Коррекционно-развивающие занятия по русскому языку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59EA" w:rsidRPr="00A81634" w:rsidTr="004A20F2">
        <w:tc>
          <w:tcPr>
            <w:tcW w:w="4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ритмика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59EA" w:rsidRPr="00A81634" w:rsidTr="004A20F2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5959EA" w:rsidP="004A20F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C57ED2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C57ED2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59EA" w:rsidRPr="00A81634" w:rsidRDefault="00C57ED2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C57ED2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9EA" w:rsidRPr="00A81634" w:rsidRDefault="00C57ED2" w:rsidP="004A20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</w:tr>
    </w:tbl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  <w:r w:rsidRPr="0075777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* План внеурочной деятельности по направлениям АООП НОО вариант 7.1 (кроме коррекционно-развивающей области) соответствуют ООП НОО школы.</w:t>
      </w:r>
    </w:p>
    <w:p w:rsidR="00C73F36" w:rsidRPr="0075777C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Default="00C73F36" w:rsidP="00C73F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</w:rPr>
      </w:pPr>
    </w:p>
    <w:p w:rsidR="00C73F36" w:rsidRDefault="00C73F36" w:rsidP="00C73F3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C73F36" w:rsidRPr="0075777C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C73F36" w:rsidRPr="0075777C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C73F36" w:rsidRPr="0075777C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C73F36" w:rsidRPr="0075777C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C73F36" w:rsidRPr="0075777C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C73F36" w:rsidRPr="0075777C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C73F36" w:rsidRPr="0075777C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C73F36" w:rsidRPr="0075777C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C73F36" w:rsidRPr="0075777C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C73F36" w:rsidRPr="0075777C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C73F36" w:rsidRPr="0075777C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C73F36" w:rsidRPr="0075777C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C73F36" w:rsidRPr="0075777C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C73F36" w:rsidRPr="0075777C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C73F36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C73F36" w:rsidRDefault="00C73F36" w:rsidP="00C73F36">
      <w:pPr>
        <w:pStyle w:val="ae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highlight w:val="cyan"/>
        </w:rPr>
      </w:pPr>
    </w:p>
    <w:p w:rsidR="00D14AA5" w:rsidRDefault="00D14AA5"/>
    <w:sectPr w:rsidR="00D14AA5" w:rsidSect="00C73F36">
      <w:pgSz w:w="11906" w:h="16838"/>
      <w:pgMar w:top="1134" w:right="567" w:bottom="1134" w:left="1701" w:header="567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25"/>
    <w:multiLevelType w:val="multilevel"/>
    <w:tmpl w:val="0000002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2">
    <w:nsid w:val="005E3BE8"/>
    <w:multiLevelType w:val="hybridMultilevel"/>
    <w:tmpl w:val="0B98022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BA11A50"/>
    <w:multiLevelType w:val="multilevel"/>
    <w:tmpl w:val="700E53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3A752CF"/>
    <w:multiLevelType w:val="hybridMultilevel"/>
    <w:tmpl w:val="4B14AC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471448"/>
    <w:multiLevelType w:val="singleLevel"/>
    <w:tmpl w:val="0000001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6">
    <w:nsid w:val="544B18BD"/>
    <w:multiLevelType w:val="hybridMultilevel"/>
    <w:tmpl w:val="84D8F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5C49A5"/>
    <w:multiLevelType w:val="hybridMultilevel"/>
    <w:tmpl w:val="E74CE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C7574E"/>
    <w:multiLevelType w:val="hybridMultilevel"/>
    <w:tmpl w:val="B4804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B446E8"/>
    <w:multiLevelType w:val="hybridMultilevel"/>
    <w:tmpl w:val="87C636A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F36"/>
    <w:rsid w:val="00150BEE"/>
    <w:rsid w:val="00154E55"/>
    <w:rsid w:val="005959EA"/>
    <w:rsid w:val="00693C95"/>
    <w:rsid w:val="00A369F6"/>
    <w:rsid w:val="00BB08FC"/>
    <w:rsid w:val="00C57ED2"/>
    <w:rsid w:val="00C73F36"/>
    <w:rsid w:val="00D1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36"/>
    <w:pPr>
      <w:suppressAutoHyphens/>
    </w:pPr>
    <w:rPr>
      <w:rFonts w:ascii="Calibri" w:eastAsia="Arial Unicode MS" w:hAnsi="Calibri" w:cs="Calibri"/>
      <w:color w:val="00000A"/>
      <w:kern w:val="1"/>
    </w:rPr>
  </w:style>
  <w:style w:type="paragraph" w:styleId="1">
    <w:name w:val="heading 1"/>
    <w:basedOn w:val="a"/>
    <w:next w:val="a"/>
    <w:link w:val="10"/>
    <w:uiPriority w:val="9"/>
    <w:qFormat/>
    <w:rsid w:val="00C73F3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73F3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73F36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F36"/>
    <w:rPr>
      <w:rFonts w:ascii="Cambria" w:eastAsia="Times New Roman" w:hAnsi="Cambria" w:cs="Times New Roman"/>
      <w:b/>
      <w:bCs/>
      <w:color w:val="00000A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73F36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</w:rPr>
  </w:style>
  <w:style w:type="character" w:customStyle="1" w:styleId="30">
    <w:name w:val="Заголовок 3 Знак"/>
    <w:basedOn w:val="a0"/>
    <w:link w:val="3"/>
    <w:rsid w:val="00C73F36"/>
    <w:rPr>
      <w:rFonts w:ascii="Times New Roman" w:eastAsia="Times New Roman" w:hAnsi="Times New Roman" w:cs="Arial"/>
      <w:b/>
      <w:bCs/>
      <w:i/>
      <w:sz w:val="28"/>
      <w:szCs w:val="28"/>
      <w:lang w:eastAsia="ru-RU"/>
    </w:rPr>
  </w:style>
  <w:style w:type="paragraph" w:customStyle="1" w:styleId="11">
    <w:name w:val="Абзац списка1"/>
    <w:basedOn w:val="a"/>
    <w:rsid w:val="00C73F36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ConsPlusNormal">
    <w:name w:val="ConsPlusNormal"/>
    <w:rsid w:val="00C73F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Абзац"/>
    <w:basedOn w:val="a"/>
    <w:rsid w:val="00C73F36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ru-RU"/>
    </w:rPr>
  </w:style>
  <w:style w:type="character" w:styleId="a4">
    <w:name w:val="footnote reference"/>
    <w:uiPriority w:val="99"/>
    <w:rsid w:val="00C73F36"/>
    <w:rPr>
      <w:vertAlign w:val="superscript"/>
    </w:rPr>
  </w:style>
  <w:style w:type="paragraph" w:styleId="a5">
    <w:name w:val="Normal (Web)"/>
    <w:basedOn w:val="a"/>
    <w:uiPriority w:val="99"/>
    <w:rsid w:val="00C73F36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C73F36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6">
    <w:name w:val="Символ сноски"/>
    <w:rsid w:val="00C73F36"/>
    <w:rPr>
      <w:vertAlign w:val="superscript"/>
    </w:rPr>
  </w:style>
  <w:style w:type="character" w:customStyle="1" w:styleId="12">
    <w:name w:val="Знак сноски1"/>
    <w:rsid w:val="00C73F36"/>
    <w:rPr>
      <w:vertAlign w:val="superscript"/>
    </w:rPr>
  </w:style>
  <w:style w:type="paragraph" w:styleId="a7">
    <w:name w:val="Body Text Indent"/>
    <w:aliases w:val=" Знак"/>
    <w:basedOn w:val="a"/>
    <w:link w:val="a8"/>
    <w:rsid w:val="00C73F36"/>
    <w:pPr>
      <w:suppressAutoHyphens w:val="0"/>
      <w:spacing w:after="0" w:line="240" w:lineRule="auto"/>
      <w:ind w:firstLine="340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 Знак Знак"/>
    <w:basedOn w:val="a0"/>
    <w:link w:val="a7"/>
    <w:rsid w:val="00C73F36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rsid w:val="00C73F36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9"/>
    <w:rsid w:val="00C73F36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C73F3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C73F36"/>
    <w:pPr>
      <w:suppressAutoHyphens w:val="0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22">
    <w:name w:val="Body Text 2"/>
    <w:basedOn w:val="a"/>
    <w:link w:val="23"/>
    <w:rsid w:val="00C73F36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C73F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C73F36"/>
  </w:style>
  <w:style w:type="paragraph" w:styleId="31">
    <w:name w:val="toc 3"/>
    <w:basedOn w:val="a"/>
    <w:next w:val="a"/>
    <w:autoRedefine/>
    <w:uiPriority w:val="39"/>
    <w:unhideWhenUsed/>
    <w:rsid w:val="00C73F36"/>
    <w:pPr>
      <w:tabs>
        <w:tab w:val="right" w:leader="dot" w:pos="9628"/>
      </w:tabs>
      <w:ind w:left="426"/>
    </w:pPr>
  </w:style>
  <w:style w:type="character" w:styleId="ab">
    <w:name w:val="Hyperlink"/>
    <w:uiPriority w:val="99"/>
    <w:unhideWhenUsed/>
    <w:rsid w:val="00C73F36"/>
    <w:rPr>
      <w:color w:val="0000FF"/>
      <w:u w:val="single"/>
    </w:rPr>
  </w:style>
  <w:style w:type="paragraph" w:styleId="24">
    <w:name w:val="toc 2"/>
    <w:basedOn w:val="a"/>
    <w:next w:val="a"/>
    <w:autoRedefine/>
    <w:uiPriority w:val="39"/>
    <w:unhideWhenUsed/>
    <w:rsid w:val="00C73F36"/>
    <w:pPr>
      <w:ind w:left="220"/>
    </w:pPr>
  </w:style>
  <w:style w:type="paragraph" w:customStyle="1" w:styleId="p4">
    <w:name w:val="p4"/>
    <w:basedOn w:val="a"/>
    <w:rsid w:val="00C73F36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C73F36"/>
  </w:style>
  <w:style w:type="paragraph" w:customStyle="1" w:styleId="18TexstSPISOK1">
    <w:name w:val="18TexstSPISOK_1"/>
    <w:aliases w:val="1"/>
    <w:basedOn w:val="a"/>
    <w:rsid w:val="00C73F36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d"/>
    <w:uiPriority w:val="99"/>
    <w:semiHidden/>
    <w:rsid w:val="00C73F36"/>
    <w:rPr>
      <w:rFonts w:ascii="Calibri" w:eastAsia="Arial Unicode MS" w:hAnsi="Calibri" w:cs="Times New Roman"/>
      <w:color w:val="00000A"/>
      <w:kern w:val="1"/>
    </w:rPr>
  </w:style>
  <w:style w:type="paragraph" w:styleId="ad">
    <w:name w:val="Body Text"/>
    <w:basedOn w:val="a"/>
    <w:link w:val="ac"/>
    <w:uiPriority w:val="99"/>
    <w:semiHidden/>
    <w:unhideWhenUsed/>
    <w:rsid w:val="00C73F36"/>
    <w:pPr>
      <w:spacing w:after="120"/>
    </w:pPr>
    <w:rPr>
      <w:rFonts w:cs="Times New Roman"/>
    </w:rPr>
  </w:style>
  <w:style w:type="paragraph" w:customStyle="1" w:styleId="ae">
    <w:name w:val="Основной"/>
    <w:basedOn w:val="a"/>
    <w:link w:val="af"/>
    <w:uiPriority w:val="99"/>
    <w:rsid w:val="00C73F36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21"/>
      <w:szCs w:val="21"/>
    </w:rPr>
  </w:style>
  <w:style w:type="character" w:customStyle="1" w:styleId="af">
    <w:name w:val="Основной Знак"/>
    <w:link w:val="ae"/>
    <w:uiPriority w:val="99"/>
    <w:rsid w:val="00C73F36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0">
    <w:name w:val="Буллит"/>
    <w:basedOn w:val="ae"/>
    <w:rsid w:val="00C73F36"/>
    <w:pPr>
      <w:ind w:firstLine="244"/>
    </w:pPr>
  </w:style>
  <w:style w:type="paragraph" w:styleId="af1">
    <w:name w:val="List Paragraph"/>
    <w:basedOn w:val="a"/>
    <w:link w:val="af2"/>
    <w:uiPriority w:val="34"/>
    <w:qFormat/>
    <w:rsid w:val="00C73F36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character" w:customStyle="1" w:styleId="af2">
    <w:name w:val="Абзац списка Знак"/>
    <w:link w:val="af1"/>
    <w:uiPriority w:val="34"/>
    <w:locked/>
    <w:rsid w:val="00C73F36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6"/>
    <w:uiPriority w:val="99"/>
    <w:semiHidden/>
    <w:rsid w:val="00C73F36"/>
    <w:rPr>
      <w:rFonts w:ascii="Calibri" w:eastAsia="Arial Unicode MS" w:hAnsi="Calibri" w:cs="Times New Roman"/>
      <w:color w:val="00000A"/>
      <w:kern w:val="1"/>
    </w:rPr>
  </w:style>
  <w:style w:type="paragraph" w:styleId="26">
    <w:name w:val="Body Text Indent 2"/>
    <w:basedOn w:val="a"/>
    <w:link w:val="25"/>
    <w:uiPriority w:val="99"/>
    <w:semiHidden/>
    <w:unhideWhenUsed/>
    <w:rsid w:val="00C73F36"/>
    <w:pPr>
      <w:spacing w:after="120" w:line="480" w:lineRule="auto"/>
      <w:ind w:left="283"/>
    </w:pPr>
    <w:rPr>
      <w:rFonts w:cs="Times New Roman"/>
    </w:rPr>
  </w:style>
  <w:style w:type="character" w:customStyle="1" w:styleId="14">
    <w:name w:val="Сноска1"/>
    <w:rsid w:val="00C73F36"/>
    <w:rPr>
      <w:rFonts w:ascii="Times New Roman" w:hAnsi="Times New Roman" w:cs="Times New Roman"/>
      <w:vertAlign w:val="superscript"/>
    </w:rPr>
  </w:style>
  <w:style w:type="paragraph" w:customStyle="1" w:styleId="32">
    <w:name w:val="Заг 3"/>
    <w:basedOn w:val="a"/>
    <w:rsid w:val="00C73F36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">
    <w:name w:val="Заг 4"/>
    <w:basedOn w:val="32"/>
    <w:rsid w:val="00C73F36"/>
    <w:rPr>
      <w:b w:val="0"/>
      <w:bCs w:val="0"/>
    </w:rPr>
  </w:style>
  <w:style w:type="paragraph" w:customStyle="1" w:styleId="af3">
    <w:name w:val="Сноска"/>
    <w:basedOn w:val="ae"/>
    <w:rsid w:val="00C73F36"/>
    <w:pPr>
      <w:spacing w:line="174" w:lineRule="atLeast"/>
    </w:pPr>
    <w:rPr>
      <w:sz w:val="17"/>
      <w:szCs w:val="17"/>
    </w:rPr>
  </w:style>
  <w:style w:type="paragraph" w:customStyle="1" w:styleId="af4">
    <w:name w:val="Подзаг"/>
    <w:basedOn w:val="ae"/>
    <w:rsid w:val="00C73F36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C73F36"/>
  </w:style>
  <w:style w:type="paragraph" w:customStyle="1" w:styleId="c11">
    <w:name w:val="c11"/>
    <w:basedOn w:val="a"/>
    <w:rsid w:val="00C73F3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5">
    <w:name w:val="Без интервала1"/>
    <w:rsid w:val="00C73F3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rsid w:val="00C73F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lk">
    <w:name w:val="blk"/>
    <w:basedOn w:val="a0"/>
    <w:rsid w:val="00C73F36"/>
  </w:style>
  <w:style w:type="paragraph" w:styleId="af5">
    <w:name w:val="header"/>
    <w:basedOn w:val="a"/>
    <w:link w:val="af6"/>
    <w:uiPriority w:val="99"/>
    <w:unhideWhenUsed/>
    <w:rsid w:val="00C73F3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basedOn w:val="a0"/>
    <w:link w:val="af5"/>
    <w:uiPriority w:val="99"/>
    <w:rsid w:val="00C73F36"/>
    <w:rPr>
      <w:rFonts w:ascii="Calibri" w:eastAsia="Arial Unicode MS" w:hAnsi="Calibri" w:cs="Times New Roman"/>
      <w:color w:val="00000A"/>
      <w:kern w:val="1"/>
    </w:rPr>
  </w:style>
  <w:style w:type="paragraph" w:styleId="af7">
    <w:name w:val="footer"/>
    <w:basedOn w:val="a"/>
    <w:link w:val="af8"/>
    <w:uiPriority w:val="99"/>
    <w:unhideWhenUsed/>
    <w:rsid w:val="00C73F3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basedOn w:val="a0"/>
    <w:link w:val="af7"/>
    <w:uiPriority w:val="99"/>
    <w:rsid w:val="00C73F36"/>
    <w:rPr>
      <w:rFonts w:ascii="Calibri" w:eastAsia="Arial Unicode MS" w:hAnsi="Calibri" w:cs="Times New Roman"/>
      <w:color w:val="00000A"/>
      <w:kern w:val="1"/>
    </w:rPr>
  </w:style>
  <w:style w:type="character" w:customStyle="1" w:styleId="af9">
    <w:name w:val="Текст выноски Знак"/>
    <w:basedOn w:val="a0"/>
    <w:link w:val="afa"/>
    <w:uiPriority w:val="99"/>
    <w:semiHidden/>
    <w:rsid w:val="00C73F36"/>
    <w:rPr>
      <w:rFonts w:ascii="Segoe UI" w:eastAsia="Arial Unicode MS" w:hAnsi="Segoe UI" w:cs="Times New Roman"/>
      <w:color w:val="00000A"/>
      <w:kern w:val="1"/>
      <w:sz w:val="18"/>
      <w:szCs w:val="18"/>
    </w:rPr>
  </w:style>
  <w:style w:type="paragraph" w:styleId="afa">
    <w:name w:val="Balloon Text"/>
    <w:basedOn w:val="a"/>
    <w:link w:val="af9"/>
    <w:uiPriority w:val="99"/>
    <w:semiHidden/>
    <w:unhideWhenUsed/>
    <w:rsid w:val="00C73F36"/>
    <w:pPr>
      <w:spacing w:after="0" w:line="240" w:lineRule="auto"/>
    </w:pPr>
    <w:rPr>
      <w:rFonts w:ascii="Segoe UI" w:hAnsi="Segoe UI" w:cs="Times New Roman"/>
      <w:sz w:val="18"/>
      <w:szCs w:val="18"/>
    </w:rPr>
  </w:style>
  <w:style w:type="paragraph" w:customStyle="1" w:styleId="09PodZAG">
    <w:name w:val="09PodZAG_п/ж"/>
    <w:basedOn w:val="a"/>
    <w:uiPriority w:val="99"/>
    <w:rsid w:val="00C73F36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0"/>
      <w:lang w:eastAsia="ru-RU"/>
    </w:rPr>
  </w:style>
  <w:style w:type="paragraph" w:styleId="afb">
    <w:name w:val="No Spacing"/>
    <w:aliases w:val="основа"/>
    <w:uiPriority w:val="1"/>
    <w:qFormat/>
    <w:rsid w:val="00C73F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c">
    <w:name w:val="А ОСН ТЕКСТ"/>
    <w:basedOn w:val="a"/>
    <w:link w:val="afd"/>
    <w:rsid w:val="00C73F36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character" w:customStyle="1" w:styleId="afd">
    <w:name w:val="А ОСН ТЕКСТ Знак"/>
    <w:link w:val="afc"/>
    <w:rsid w:val="00C73F36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customStyle="1" w:styleId="Standard">
    <w:name w:val="Standard"/>
    <w:link w:val="Standard1"/>
    <w:uiPriority w:val="99"/>
    <w:rsid w:val="00C73F3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C73F36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C73F36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7">
    <w:name w:val="Знак сноски2"/>
    <w:rsid w:val="00C73F36"/>
    <w:rPr>
      <w:vertAlign w:val="superscript"/>
    </w:rPr>
  </w:style>
  <w:style w:type="paragraph" w:customStyle="1" w:styleId="afe">
    <w:name w:val="Знак"/>
    <w:basedOn w:val="a"/>
    <w:rsid w:val="00C73F36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/>
    </w:rPr>
  </w:style>
  <w:style w:type="character" w:customStyle="1" w:styleId="16">
    <w:name w:val="Основной текст + Курсив1"/>
    <w:rsid w:val="00C73F36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C73F36"/>
    <w:pPr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16"/>
      <w:szCs w:val="16"/>
      <w:lang w:eastAsia="ar-SA"/>
    </w:rPr>
  </w:style>
  <w:style w:type="character" w:customStyle="1" w:styleId="17">
    <w:name w:val="Текст сноски Знак1"/>
    <w:uiPriority w:val="99"/>
    <w:rsid w:val="00C73F36"/>
    <w:rPr>
      <w:caps/>
      <w:lang w:eastAsia="ar-SA"/>
    </w:rPr>
  </w:style>
  <w:style w:type="character" w:customStyle="1" w:styleId="aff">
    <w:name w:val="Сноска_"/>
    <w:rsid w:val="00C73F36"/>
    <w:rPr>
      <w:sz w:val="16"/>
      <w:szCs w:val="16"/>
      <w:lang w:bidi="ar-SA"/>
    </w:rPr>
  </w:style>
  <w:style w:type="character" w:customStyle="1" w:styleId="210">
    <w:name w:val="Основной текст + Полужирный21"/>
    <w:rsid w:val="00C73F36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C73F36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3">
    <w:name w:val="Основной текст + Курсив3"/>
    <w:rsid w:val="00C73F36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C73F36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C73F36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paragraph" w:customStyle="1" w:styleId="28">
    <w:name w:val="Абзац списка2"/>
    <w:basedOn w:val="a"/>
    <w:rsid w:val="00C73F36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WW-12">
    <w:name w:val="WW-????????12"/>
    <w:basedOn w:val="a"/>
    <w:uiPriority w:val="99"/>
    <w:rsid w:val="00C73F36"/>
    <w:pPr>
      <w:widowControl w:val="0"/>
      <w:overflowPunct w:val="0"/>
      <w:autoSpaceDE w:val="0"/>
      <w:autoSpaceDN w:val="0"/>
      <w:adjustRightInd w:val="0"/>
      <w:spacing w:after="0" w:line="214" w:lineRule="atLeast"/>
      <w:ind w:firstLine="283"/>
      <w:jc w:val="both"/>
      <w:textAlignment w:val="baseline"/>
    </w:pPr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customStyle="1" w:styleId="aff0">
    <w:name w:val="??????"/>
    <w:basedOn w:val="WW-12"/>
    <w:uiPriority w:val="99"/>
    <w:rsid w:val="00C73F36"/>
    <w:pPr>
      <w:ind w:firstLine="244"/>
    </w:pPr>
  </w:style>
  <w:style w:type="character" w:customStyle="1" w:styleId="Standard0">
    <w:name w:val="Standard Знак"/>
    <w:rsid w:val="00C73F36"/>
    <w:rPr>
      <w:rFonts w:ascii="Times New Roman" w:hAnsi="Times New Roman"/>
      <w:kern w:val="3"/>
      <w:sz w:val="24"/>
      <w:szCs w:val="24"/>
      <w:lang w:bidi="ar-SA"/>
    </w:rPr>
  </w:style>
  <w:style w:type="paragraph" w:customStyle="1" w:styleId="29">
    <w:name w:val="Без интервала2"/>
    <w:rsid w:val="00C73F3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4">
    <w:name w:val="Основной текст + Полужирный3"/>
    <w:aliases w:val="Курсив7"/>
    <w:rsid w:val="00C73F36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7">
    <w:name w:val="Заголовок №527"/>
    <w:rsid w:val="00C73F36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51">
    <w:name w:val="Заголовок №5 + Не полужирный1"/>
    <w:aliases w:val="Не курсив9"/>
    <w:rsid w:val="00C73F36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submenu-table">
    <w:name w:val="submenu-table"/>
    <w:basedOn w:val="a0"/>
    <w:rsid w:val="00C73F36"/>
  </w:style>
  <w:style w:type="character" w:styleId="aff1">
    <w:name w:val="Emphasis"/>
    <w:basedOn w:val="a0"/>
    <w:uiPriority w:val="20"/>
    <w:qFormat/>
    <w:rsid w:val="00C73F36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C73F36"/>
    <w:pPr>
      <w:numPr>
        <w:numId w:val="7"/>
      </w:numPr>
      <w:suppressAutoHyphens w:val="0"/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kern w:val="0"/>
      <w:sz w:val="28"/>
      <w:szCs w:val="24"/>
      <w:lang w:eastAsia="ru-RU"/>
    </w:rPr>
  </w:style>
  <w:style w:type="paragraph" w:styleId="aff2">
    <w:name w:val="Title"/>
    <w:basedOn w:val="a"/>
    <w:next w:val="a"/>
    <w:link w:val="aff3"/>
    <w:uiPriority w:val="99"/>
    <w:qFormat/>
    <w:rsid w:val="00C73F36"/>
    <w:pPr>
      <w:suppressAutoHyphens w:val="0"/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3">
    <w:name w:val="Название Знак"/>
    <w:basedOn w:val="a0"/>
    <w:link w:val="aff2"/>
    <w:uiPriority w:val="99"/>
    <w:rsid w:val="00C73F36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character" w:customStyle="1" w:styleId="aff4">
    <w:name w:val="А_осн Знак"/>
    <w:link w:val="aff5"/>
    <w:locked/>
    <w:rsid w:val="00C73F36"/>
    <w:rPr>
      <w:rFonts w:eastAsia="@Arial Unicode MS"/>
      <w:sz w:val="28"/>
      <w:szCs w:val="28"/>
    </w:rPr>
  </w:style>
  <w:style w:type="paragraph" w:customStyle="1" w:styleId="aff5">
    <w:name w:val="А_осн"/>
    <w:basedOn w:val="a"/>
    <w:link w:val="aff4"/>
    <w:rsid w:val="00C73F36"/>
    <w:pPr>
      <w:widowControl w:val="0"/>
      <w:suppressAutoHyphens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Theme="minorHAnsi" w:eastAsia="@Arial Unicode MS" w:hAnsiTheme="minorHAnsi" w:cstheme="minorBidi"/>
      <w:color w:val="auto"/>
      <w:kern w:val="0"/>
      <w:sz w:val="28"/>
      <w:szCs w:val="28"/>
    </w:rPr>
  </w:style>
  <w:style w:type="table" w:styleId="aff6">
    <w:name w:val="Table Grid"/>
    <w:basedOn w:val="a1"/>
    <w:rsid w:val="00C73F36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73F3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6"/>
    <w:uiPriority w:val="99"/>
    <w:semiHidden/>
    <w:rsid w:val="00C73F36"/>
    <w:rPr>
      <w:rFonts w:ascii="Calibri" w:eastAsia="Arial Unicode MS" w:hAnsi="Calibri" w:cs="Calibri"/>
      <w:color w:val="00000A"/>
      <w:kern w:val="1"/>
      <w:sz w:val="16"/>
      <w:szCs w:val="16"/>
    </w:rPr>
  </w:style>
  <w:style w:type="paragraph" w:styleId="36">
    <w:name w:val="Body Text Indent 3"/>
    <w:basedOn w:val="a"/>
    <w:link w:val="35"/>
    <w:uiPriority w:val="99"/>
    <w:semiHidden/>
    <w:unhideWhenUsed/>
    <w:rsid w:val="00C73F36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C73F36"/>
    <w:rPr>
      <w:rFonts w:ascii="Calibri" w:eastAsia="Arial Unicode MS" w:hAnsi="Calibri" w:cs="Calibri"/>
      <w:color w:val="00000A"/>
      <w:kern w:val="1"/>
      <w:sz w:val="16"/>
      <w:szCs w:val="16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73F36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default0">
    <w:name w:val="default"/>
    <w:basedOn w:val="a"/>
    <w:rsid w:val="00C73F3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aff7">
    <w:name w:val="Subtitle"/>
    <w:basedOn w:val="a"/>
    <w:next w:val="a"/>
    <w:link w:val="aff8"/>
    <w:qFormat/>
    <w:rsid w:val="00C73F36"/>
    <w:pPr>
      <w:suppressAutoHyphens w:val="0"/>
      <w:spacing w:after="0" w:line="360" w:lineRule="auto"/>
      <w:outlineLvl w:val="1"/>
    </w:pPr>
    <w:rPr>
      <w:rFonts w:ascii="Times New Roman" w:eastAsia="MS Gothic" w:hAnsi="Times New Roman" w:cs="Times New Roman"/>
      <w:b/>
      <w:color w:val="auto"/>
      <w:kern w:val="0"/>
      <w:sz w:val="28"/>
      <w:szCs w:val="24"/>
      <w:lang w:eastAsia="ru-RU"/>
    </w:rPr>
  </w:style>
  <w:style w:type="character" w:customStyle="1" w:styleId="aff8">
    <w:name w:val="Подзаголовок Знак"/>
    <w:basedOn w:val="a0"/>
    <w:link w:val="aff7"/>
    <w:rsid w:val="00C73F36"/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Zag11">
    <w:name w:val="Zag_11"/>
    <w:rsid w:val="00C73F36"/>
    <w:rPr>
      <w:color w:val="000000"/>
      <w:w w:val="100"/>
    </w:rPr>
  </w:style>
  <w:style w:type="character" w:styleId="aff9">
    <w:name w:val="Strong"/>
    <w:basedOn w:val="a0"/>
    <w:uiPriority w:val="22"/>
    <w:qFormat/>
    <w:rsid w:val="00C73F36"/>
    <w:rPr>
      <w:b/>
      <w:bCs/>
    </w:rPr>
  </w:style>
  <w:style w:type="paragraph" w:customStyle="1" w:styleId="18">
    <w:name w:val="Обычный1"/>
    <w:basedOn w:val="a"/>
    <w:rsid w:val="00C73F36"/>
    <w:pPr>
      <w:suppressAutoHyphens w:val="0"/>
      <w:spacing w:before="150" w:after="0" w:line="288" w:lineRule="auto"/>
      <w:ind w:right="75"/>
    </w:pPr>
    <w:rPr>
      <w:rFonts w:ascii="Verdana" w:eastAsia="Times New Roman" w:hAnsi="Verdana" w:cs="Times New Roman"/>
      <w:color w:val="000000"/>
      <w:kern w:val="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36"/>
    <w:pPr>
      <w:suppressAutoHyphens/>
    </w:pPr>
    <w:rPr>
      <w:rFonts w:ascii="Calibri" w:eastAsia="Arial Unicode MS" w:hAnsi="Calibri" w:cs="Calibri"/>
      <w:color w:val="00000A"/>
      <w:kern w:val="1"/>
    </w:rPr>
  </w:style>
  <w:style w:type="paragraph" w:styleId="1">
    <w:name w:val="heading 1"/>
    <w:basedOn w:val="a"/>
    <w:next w:val="a"/>
    <w:link w:val="10"/>
    <w:uiPriority w:val="9"/>
    <w:qFormat/>
    <w:rsid w:val="00C73F3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73F3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73F36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F36"/>
    <w:rPr>
      <w:rFonts w:ascii="Cambria" w:eastAsia="Times New Roman" w:hAnsi="Cambria" w:cs="Times New Roman"/>
      <w:b/>
      <w:bCs/>
      <w:color w:val="00000A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73F36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</w:rPr>
  </w:style>
  <w:style w:type="character" w:customStyle="1" w:styleId="30">
    <w:name w:val="Заголовок 3 Знак"/>
    <w:basedOn w:val="a0"/>
    <w:link w:val="3"/>
    <w:rsid w:val="00C73F36"/>
    <w:rPr>
      <w:rFonts w:ascii="Times New Roman" w:eastAsia="Times New Roman" w:hAnsi="Times New Roman" w:cs="Arial"/>
      <w:b/>
      <w:bCs/>
      <w:i/>
      <w:sz w:val="28"/>
      <w:szCs w:val="28"/>
      <w:lang w:eastAsia="ru-RU"/>
    </w:rPr>
  </w:style>
  <w:style w:type="paragraph" w:customStyle="1" w:styleId="11">
    <w:name w:val="Абзац списка1"/>
    <w:basedOn w:val="a"/>
    <w:rsid w:val="00C73F36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ConsPlusNormal">
    <w:name w:val="ConsPlusNormal"/>
    <w:rsid w:val="00C73F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Абзац"/>
    <w:basedOn w:val="a"/>
    <w:rsid w:val="00C73F36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ru-RU"/>
    </w:rPr>
  </w:style>
  <w:style w:type="character" w:styleId="a4">
    <w:name w:val="footnote reference"/>
    <w:uiPriority w:val="99"/>
    <w:rsid w:val="00C73F36"/>
    <w:rPr>
      <w:vertAlign w:val="superscript"/>
    </w:rPr>
  </w:style>
  <w:style w:type="paragraph" w:styleId="a5">
    <w:name w:val="Normal (Web)"/>
    <w:basedOn w:val="a"/>
    <w:uiPriority w:val="99"/>
    <w:rsid w:val="00C73F36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C73F36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6">
    <w:name w:val="Символ сноски"/>
    <w:rsid w:val="00C73F36"/>
    <w:rPr>
      <w:vertAlign w:val="superscript"/>
    </w:rPr>
  </w:style>
  <w:style w:type="character" w:customStyle="1" w:styleId="12">
    <w:name w:val="Знак сноски1"/>
    <w:rsid w:val="00C73F36"/>
    <w:rPr>
      <w:vertAlign w:val="superscript"/>
    </w:rPr>
  </w:style>
  <w:style w:type="paragraph" w:styleId="a7">
    <w:name w:val="Body Text Indent"/>
    <w:aliases w:val=" Знак"/>
    <w:basedOn w:val="a"/>
    <w:link w:val="a8"/>
    <w:rsid w:val="00C73F36"/>
    <w:pPr>
      <w:suppressAutoHyphens w:val="0"/>
      <w:spacing w:after="0" w:line="240" w:lineRule="auto"/>
      <w:ind w:firstLine="340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 Знак Знак"/>
    <w:basedOn w:val="a0"/>
    <w:link w:val="a7"/>
    <w:rsid w:val="00C73F36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rsid w:val="00C73F36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9"/>
    <w:rsid w:val="00C73F36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C73F3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C73F36"/>
    <w:pPr>
      <w:suppressAutoHyphens w:val="0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22">
    <w:name w:val="Body Text 2"/>
    <w:basedOn w:val="a"/>
    <w:link w:val="23"/>
    <w:rsid w:val="00C73F36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C73F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C73F36"/>
  </w:style>
  <w:style w:type="paragraph" w:styleId="31">
    <w:name w:val="toc 3"/>
    <w:basedOn w:val="a"/>
    <w:next w:val="a"/>
    <w:autoRedefine/>
    <w:uiPriority w:val="39"/>
    <w:unhideWhenUsed/>
    <w:rsid w:val="00C73F36"/>
    <w:pPr>
      <w:tabs>
        <w:tab w:val="right" w:leader="dot" w:pos="9628"/>
      </w:tabs>
      <w:ind w:left="426"/>
    </w:pPr>
  </w:style>
  <w:style w:type="character" w:styleId="ab">
    <w:name w:val="Hyperlink"/>
    <w:uiPriority w:val="99"/>
    <w:unhideWhenUsed/>
    <w:rsid w:val="00C73F36"/>
    <w:rPr>
      <w:color w:val="0000FF"/>
      <w:u w:val="single"/>
    </w:rPr>
  </w:style>
  <w:style w:type="paragraph" w:styleId="24">
    <w:name w:val="toc 2"/>
    <w:basedOn w:val="a"/>
    <w:next w:val="a"/>
    <w:autoRedefine/>
    <w:uiPriority w:val="39"/>
    <w:unhideWhenUsed/>
    <w:rsid w:val="00C73F36"/>
    <w:pPr>
      <w:ind w:left="220"/>
    </w:pPr>
  </w:style>
  <w:style w:type="paragraph" w:customStyle="1" w:styleId="p4">
    <w:name w:val="p4"/>
    <w:basedOn w:val="a"/>
    <w:rsid w:val="00C73F36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C73F36"/>
  </w:style>
  <w:style w:type="paragraph" w:customStyle="1" w:styleId="18TexstSPISOK1">
    <w:name w:val="18TexstSPISOK_1"/>
    <w:aliases w:val="1"/>
    <w:basedOn w:val="a"/>
    <w:rsid w:val="00C73F36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d"/>
    <w:uiPriority w:val="99"/>
    <w:semiHidden/>
    <w:rsid w:val="00C73F36"/>
    <w:rPr>
      <w:rFonts w:ascii="Calibri" w:eastAsia="Arial Unicode MS" w:hAnsi="Calibri" w:cs="Times New Roman"/>
      <w:color w:val="00000A"/>
      <w:kern w:val="1"/>
    </w:rPr>
  </w:style>
  <w:style w:type="paragraph" w:styleId="ad">
    <w:name w:val="Body Text"/>
    <w:basedOn w:val="a"/>
    <w:link w:val="ac"/>
    <w:uiPriority w:val="99"/>
    <w:semiHidden/>
    <w:unhideWhenUsed/>
    <w:rsid w:val="00C73F36"/>
    <w:pPr>
      <w:spacing w:after="120"/>
    </w:pPr>
    <w:rPr>
      <w:rFonts w:cs="Times New Roman"/>
    </w:rPr>
  </w:style>
  <w:style w:type="paragraph" w:customStyle="1" w:styleId="ae">
    <w:name w:val="Основной"/>
    <w:basedOn w:val="a"/>
    <w:link w:val="af"/>
    <w:uiPriority w:val="99"/>
    <w:rsid w:val="00C73F36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21"/>
      <w:szCs w:val="21"/>
    </w:rPr>
  </w:style>
  <w:style w:type="character" w:customStyle="1" w:styleId="af">
    <w:name w:val="Основной Знак"/>
    <w:link w:val="ae"/>
    <w:uiPriority w:val="99"/>
    <w:rsid w:val="00C73F36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0">
    <w:name w:val="Буллит"/>
    <w:basedOn w:val="ae"/>
    <w:rsid w:val="00C73F36"/>
    <w:pPr>
      <w:ind w:firstLine="244"/>
    </w:pPr>
  </w:style>
  <w:style w:type="paragraph" w:styleId="af1">
    <w:name w:val="List Paragraph"/>
    <w:basedOn w:val="a"/>
    <w:link w:val="af2"/>
    <w:uiPriority w:val="34"/>
    <w:qFormat/>
    <w:rsid w:val="00C73F36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character" w:customStyle="1" w:styleId="af2">
    <w:name w:val="Абзац списка Знак"/>
    <w:link w:val="af1"/>
    <w:uiPriority w:val="34"/>
    <w:locked/>
    <w:rsid w:val="00C73F36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6"/>
    <w:uiPriority w:val="99"/>
    <w:semiHidden/>
    <w:rsid w:val="00C73F36"/>
    <w:rPr>
      <w:rFonts w:ascii="Calibri" w:eastAsia="Arial Unicode MS" w:hAnsi="Calibri" w:cs="Times New Roman"/>
      <w:color w:val="00000A"/>
      <w:kern w:val="1"/>
    </w:rPr>
  </w:style>
  <w:style w:type="paragraph" w:styleId="26">
    <w:name w:val="Body Text Indent 2"/>
    <w:basedOn w:val="a"/>
    <w:link w:val="25"/>
    <w:uiPriority w:val="99"/>
    <w:semiHidden/>
    <w:unhideWhenUsed/>
    <w:rsid w:val="00C73F36"/>
    <w:pPr>
      <w:spacing w:after="120" w:line="480" w:lineRule="auto"/>
      <w:ind w:left="283"/>
    </w:pPr>
    <w:rPr>
      <w:rFonts w:cs="Times New Roman"/>
    </w:rPr>
  </w:style>
  <w:style w:type="character" w:customStyle="1" w:styleId="14">
    <w:name w:val="Сноска1"/>
    <w:rsid w:val="00C73F36"/>
    <w:rPr>
      <w:rFonts w:ascii="Times New Roman" w:hAnsi="Times New Roman" w:cs="Times New Roman"/>
      <w:vertAlign w:val="superscript"/>
    </w:rPr>
  </w:style>
  <w:style w:type="paragraph" w:customStyle="1" w:styleId="32">
    <w:name w:val="Заг 3"/>
    <w:basedOn w:val="a"/>
    <w:rsid w:val="00C73F36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">
    <w:name w:val="Заг 4"/>
    <w:basedOn w:val="32"/>
    <w:rsid w:val="00C73F36"/>
    <w:rPr>
      <w:b w:val="0"/>
      <w:bCs w:val="0"/>
    </w:rPr>
  </w:style>
  <w:style w:type="paragraph" w:customStyle="1" w:styleId="af3">
    <w:name w:val="Сноска"/>
    <w:basedOn w:val="ae"/>
    <w:rsid w:val="00C73F36"/>
    <w:pPr>
      <w:spacing w:line="174" w:lineRule="atLeast"/>
    </w:pPr>
    <w:rPr>
      <w:sz w:val="17"/>
      <w:szCs w:val="17"/>
    </w:rPr>
  </w:style>
  <w:style w:type="paragraph" w:customStyle="1" w:styleId="af4">
    <w:name w:val="Подзаг"/>
    <w:basedOn w:val="ae"/>
    <w:rsid w:val="00C73F36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C73F36"/>
  </w:style>
  <w:style w:type="paragraph" w:customStyle="1" w:styleId="c11">
    <w:name w:val="c11"/>
    <w:basedOn w:val="a"/>
    <w:rsid w:val="00C73F3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5">
    <w:name w:val="Без интервала1"/>
    <w:rsid w:val="00C73F3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rsid w:val="00C73F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lk">
    <w:name w:val="blk"/>
    <w:basedOn w:val="a0"/>
    <w:rsid w:val="00C73F36"/>
  </w:style>
  <w:style w:type="paragraph" w:styleId="af5">
    <w:name w:val="header"/>
    <w:basedOn w:val="a"/>
    <w:link w:val="af6"/>
    <w:uiPriority w:val="99"/>
    <w:unhideWhenUsed/>
    <w:rsid w:val="00C73F3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basedOn w:val="a0"/>
    <w:link w:val="af5"/>
    <w:uiPriority w:val="99"/>
    <w:rsid w:val="00C73F36"/>
    <w:rPr>
      <w:rFonts w:ascii="Calibri" w:eastAsia="Arial Unicode MS" w:hAnsi="Calibri" w:cs="Times New Roman"/>
      <w:color w:val="00000A"/>
      <w:kern w:val="1"/>
    </w:rPr>
  </w:style>
  <w:style w:type="paragraph" w:styleId="af7">
    <w:name w:val="footer"/>
    <w:basedOn w:val="a"/>
    <w:link w:val="af8"/>
    <w:uiPriority w:val="99"/>
    <w:unhideWhenUsed/>
    <w:rsid w:val="00C73F3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basedOn w:val="a0"/>
    <w:link w:val="af7"/>
    <w:uiPriority w:val="99"/>
    <w:rsid w:val="00C73F36"/>
    <w:rPr>
      <w:rFonts w:ascii="Calibri" w:eastAsia="Arial Unicode MS" w:hAnsi="Calibri" w:cs="Times New Roman"/>
      <w:color w:val="00000A"/>
      <w:kern w:val="1"/>
    </w:rPr>
  </w:style>
  <w:style w:type="character" w:customStyle="1" w:styleId="af9">
    <w:name w:val="Текст выноски Знак"/>
    <w:basedOn w:val="a0"/>
    <w:link w:val="afa"/>
    <w:uiPriority w:val="99"/>
    <w:semiHidden/>
    <w:rsid w:val="00C73F36"/>
    <w:rPr>
      <w:rFonts w:ascii="Segoe UI" w:eastAsia="Arial Unicode MS" w:hAnsi="Segoe UI" w:cs="Times New Roman"/>
      <w:color w:val="00000A"/>
      <w:kern w:val="1"/>
      <w:sz w:val="18"/>
      <w:szCs w:val="18"/>
    </w:rPr>
  </w:style>
  <w:style w:type="paragraph" w:styleId="afa">
    <w:name w:val="Balloon Text"/>
    <w:basedOn w:val="a"/>
    <w:link w:val="af9"/>
    <w:uiPriority w:val="99"/>
    <w:semiHidden/>
    <w:unhideWhenUsed/>
    <w:rsid w:val="00C73F36"/>
    <w:pPr>
      <w:spacing w:after="0" w:line="240" w:lineRule="auto"/>
    </w:pPr>
    <w:rPr>
      <w:rFonts w:ascii="Segoe UI" w:hAnsi="Segoe UI" w:cs="Times New Roman"/>
      <w:sz w:val="18"/>
      <w:szCs w:val="18"/>
    </w:rPr>
  </w:style>
  <w:style w:type="paragraph" w:customStyle="1" w:styleId="09PodZAG">
    <w:name w:val="09PodZAG_п/ж"/>
    <w:basedOn w:val="a"/>
    <w:uiPriority w:val="99"/>
    <w:rsid w:val="00C73F36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0"/>
      <w:lang w:eastAsia="ru-RU"/>
    </w:rPr>
  </w:style>
  <w:style w:type="paragraph" w:styleId="afb">
    <w:name w:val="No Spacing"/>
    <w:aliases w:val="основа"/>
    <w:uiPriority w:val="1"/>
    <w:qFormat/>
    <w:rsid w:val="00C73F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c">
    <w:name w:val="А ОСН ТЕКСТ"/>
    <w:basedOn w:val="a"/>
    <w:link w:val="afd"/>
    <w:rsid w:val="00C73F36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character" w:customStyle="1" w:styleId="afd">
    <w:name w:val="А ОСН ТЕКСТ Знак"/>
    <w:link w:val="afc"/>
    <w:rsid w:val="00C73F36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customStyle="1" w:styleId="Standard">
    <w:name w:val="Standard"/>
    <w:link w:val="Standard1"/>
    <w:uiPriority w:val="99"/>
    <w:rsid w:val="00C73F3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C73F36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C73F36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7">
    <w:name w:val="Знак сноски2"/>
    <w:rsid w:val="00C73F36"/>
    <w:rPr>
      <w:vertAlign w:val="superscript"/>
    </w:rPr>
  </w:style>
  <w:style w:type="paragraph" w:customStyle="1" w:styleId="afe">
    <w:name w:val="Знак"/>
    <w:basedOn w:val="a"/>
    <w:rsid w:val="00C73F36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/>
    </w:rPr>
  </w:style>
  <w:style w:type="character" w:customStyle="1" w:styleId="16">
    <w:name w:val="Основной текст + Курсив1"/>
    <w:rsid w:val="00C73F36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C73F36"/>
    <w:pPr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16"/>
      <w:szCs w:val="16"/>
      <w:lang w:eastAsia="ar-SA"/>
    </w:rPr>
  </w:style>
  <w:style w:type="character" w:customStyle="1" w:styleId="17">
    <w:name w:val="Текст сноски Знак1"/>
    <w:uiPriority w:val="99"/>
    <w:rsid w:val="00C73F36"/>
    <w:rPr>
      <w:caps/>
      <w:lang w:eastAsia="ar-SA"/>
    </w:rPr>
  </w:style>
  <w:style w:type="character" w:customStyle="1" w:styleId="aff">
    <w:name w:val="Сноска_"/>
    <w:rsid w:val="00C73F36"/>
    <w:rPr>
      <w:sz w:val="16"/>
      <w:szCs w:val="16"/>
      <w:lang w:bidi="ar-SA"/>
    </w:rPr>
  </w:style>
  <w:style w:type="character" w:customStyle="1" w:styleId="210">
    <w:name w:val="Основной текст + Полужирный21"/>
    <w:rsid w:val="00C73F36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C73F36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3">
    <w:name w:val="Основной текст + Курсив3"/>
    <w:rsid w:val="00C73F36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C73F36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C73F36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paragraph" w:customStyle="1" w:styleId="28">
    <w:name w:val="Абзац списка2"/>
    <w:basedOn w:val="a"/>
    <w:rsid w:val="00C73F36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WW-12">
    <w:name w:val="WW-????????12"/>
    <w:basedOn w:val="a"/>
    <w:uiPriority w:val="99"/>
    <w:rsid w:val="00C73F36"/>
    <w:pPr>
      <w:widowControl w:val="0"/>
      <w:overflowPunct w:val="0"/>
      <w:autoSpaceDE w:val="0"/>
      <w:autoSpaceDN w:val="0"/>
      <w:adjustRightInd w:val="0"/>
      <w:spacing w:after="0" w:line="214" w:lineRule="atLeast"/>
      <w:ind w:firstLine="283"/>
      <w:jc w:val="both"/>
      <w:textAlignment w:val="baseline"/>
    </w:pPr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customStyle="1" w:styleId="aff0">
    <w:name w:val="??????"/>
    <w:basedOn w:val="WW-12"/>
    <w:uiPriority w:val="99"/>
    <w:rsid w:val="00C73F36"/>
    <w:pPr>
      <w:ind w:firstLine="244"/>
    </w:pPr>
  </w:style>
  <w:style w:type="character" w:customStyle="1" w:styleId="Standard0">
    <w:name w:val="Standard Знак"/>
    <w:rsid w:val="00C73F36"/>
    <w:rPr>
      <w:rFonts w:ascii="Times New Roman" w:hAnsi="Times New Roman"/>
      <w:kern w:val="3"/>
      <w:sz w:val="24"/>
      <w:szCs w:val="24"/>
      <w:lang w:bidi="ar-SA"/>
    </w:rPr>
  </w:style>
  <w:style w:type="paragraph" w:customStyle="1" w:styleId="29">
    <w:name w:val="Без интервала2"/>
    <w:rsid w:val="00C73F3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4">
    <w:name w:val="Основной текст + Полужирный3"/>
    <w:aliases w:val="Курсив7"/>
    <w:rsid w:val="00C73F36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7">
    <w:name w:val="Заголовок №527"/>
    <w:rsid w:val="00C73F36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51">
    <w:name w:val="Заголовок №5 + Не полужирный1"/>
    <w:aliases w:val="Не курсив9"/>
    <w:rsid w:val="00C73F36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submenu-table">
    <w:name w:val="submenu-table"/>
    <w:basedOn w:val="a0"/>
    <w:rsid w:val="00C73F36"/>
  </w:style>
  <w:style w:type="character" w:styleId="aff1">
    <w:name w:val="Emphasis"/>
    <w:basedOn w:val="a0"/>
    <w:uiPriority w:val="20"/>
    <w:qFormat/>
    <w:rsid w:val="00C73F36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C73F36"/>
    <w:pPr>
      <w:numPr>
        <w:numId w:val="7"/>
      </w:numPr>
      <w:suppressAutoHyphens w:val="0"/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kern w:val="0"/>
      <w:sz w:val="28"/>
      <w:szCs w:val="24"/>
      <w:lang w:eastAsia="ru-RU"/>
    </w:rPr>
  </w:style>
  <w:style w:type="paragraph" w:styleId="aff2">
    <w:name w:val="Title"/>
    <w:basedOn w:val="a"/>
    <w:next w:val="a"/>
    <w:link w:val="aff3"/>
    <w:uiPriority w:val="99"/>
    <w:qFormat/>
    <w:rsid w:val="00C73F36"/>
    <w:pPr>
      <w:suppressAutoHyphens w:val="0"/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3">
    <w:name w:val="Название Знак"/>
    <w:basedOn w:val="a0"/>
    <w:link w:val="aff2"/>
    <w:uiPriority w:val="99"/>
    <w:rsid w:val="00C73F36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character" w:customStyle="1" w:styleId="aff4">
    <w:name w:val="А_осн Знак"/>
    <w:link w:val="aff5"/>
    <w:locked/>
    <w:rsid w:val="00C73F36"/>
    <w:rPr>
      <w:rFonts w:eastAsia="@Arial Unicode MS"/>
      <w:sz w:val="28"/>
      <w:szCs w:val="28"/>
    </w:rPr>
  </w:style>
  <w:style w:type="paragraph" w:customStyle="1" w:styleId="aff5">
    <w:name w:val="А_осн"/>
    <w:basedOn w:val="a"/>
    <w:link w:val="aff4"/>
    <w:rsid w:val="00C73F36"/>
    <w:pPr>
      <w:widowControl w:val="0"/>
      <w:suppressAutoHyphens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Theme="minorHAnsi" w:eastAsia="@Arial Unicode MS" w:hAnsiTheme="minorHAnsi" w:cstheme="minorBidi"/>
      <w:color w:val="auto"/>
      <w:kern w:val="0"/>
      <w:sz w:val="28"/>
      <w:szCs w:val="28"/>
    </w:rPr>
  </w:style>
  <w:style w:type="table" w:styleId="aff6">
    <w:name w:val="Table Grid"/>
    <w:basedOn w:val="a1"/>
    <w:rsid w:val="00C73F36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73F3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6"/>
    <w:uiPriority w:val="99"/>
    <w:semiHidden/>
    <w:rsid w:val="00C73F36"/>
    <w:rPr>
      <w:rFonts w:ascii="Calibri" w:eastAsia="Arial Unicode MS" w:hAnsi="Calibri" w:cs="Calibri"/>
      <w:color w:val="00000A"/>
      <w:kern w:val="1"/>
      <w:sz w:val="16"/>
      <w:szCs w:val="16"/>
    </w:rPr>
  </w:style>
  <w:style w:type="paragraph" w:styleId="36">
    <w:name w:val="Body Text Indent 3"/>
    <w:basedOn w:val="a"/>
    <w:link w:val="35"/>
    <w:uiPriority w:val="99"/>
    <w:semiHidden/>
    <w:unhideWhenUsed/>
    <w:rsid w:val="00C73F36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C73F36"/>
    <w:rPr>
      <w:rFonts w:ascii="Calibri" w:eastAsia="Arial Unicode MS" w:hAnsi="Calibri" w:cs="Calibri"/>
      <w:color w:val="00000A"/>
      <w:kern w:val="1"/>
      <w:sz w:val="16"/>
      <w:szCs w:val="16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73F36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default0">
    <w:name w:val="default"/>
    <w:basedOn w:val="a"/>
    <w:rsid w:val="00C73F3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aff7">
    <w:name w:val="Subtitle"/>
    <w:basedOn w:val="a"/>
    <w:next w:val="a"/>
    <w:link w:val="aff8"/>
    <w:qFormat/>
    <w:rsid w:val="00C73F36"/>
    <w:pPr>
      <w:suppressAutoHyphens w:val="0"/>
      <w:spacing w:after="0" w:line="360" w:lineRule="auto"/>
      <w:outlineLvl w:val="1"/>
    </w:pPr>
    <w:rPr>
      <w:rFonts w:ascii="Times New Roman" w:eastAsia="MS Gothic" w:hAnsi="Times New Roman" w:cs="Times New Roman"/>
      <w:b/>
      <w:color w:val="auto"/>
      <w:kern w:val="0"/>
      <w:sz w:val="28"/>
      <w:szCs w:val="24"/>
      <w:lang w:eastAsia="ru-RU"/>
    </w:rPr>
  </w:style>
  <w:style w:type="character" w:customStyle="1" w:styleId="aff8">
    <w:name w:val="Подзаголовок Знак"/>
    <w:basedOn w:val="a0"/>
    <w:link w:val="aff7"/>
    <w:rsid w:val="00C73F36"/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Zag11">
    <w:name w:val="Zag_11"/>
    <w:rsid w:val="00C73F36"/>
    <w:rPr>
      <w:color w:val="000000"/>
      <w:w w:val="100"/>
    </w:rPr>
  </w:style>
  <w:style w:type="character" w:styleId="aff9">
    <w:name w:val="Strong"/>
    <w:basedOn w:val="a0"/>
    <w:uiPriority w:val="22"/>
    <w:qFormat/>
    <w:rsid w:val="00C73F36"/>
    <w:rPr>
      <w:b/>
      <w:bCs/>
    </w:rPr>
  </w:style>
  <w:style w:type="paragraph" w:customStyle="1" w:styleId="18">
    <w:name w:val="Обычный1"/>
    <w:basedOn w:val="a"/>
    <w:rsid w:val="00C73F36"/>
    <w:pPr>
      <w:suppressAutoHyphens w:val="0"/>
      <w:spacing w:before="150" w:after="0" w:line="288" w:lineRule="auto"/>
      <w:ind w:right="75"/>
    </w:pPr>
    <w:rPr>
      <w:rFonts w:ascii="Verdana" w:eastAsia="Times New Roman" w:hAnsi="Verdana" w:cs="Times New Roman"/>
      <w:color w:val="000000"/>
      <w:kern w:val="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36</Pages>
  <Words>14275</Words>
  <Characters>81370</Characters>
  <Application>Microsoft Office Word</Application>
  <DocSecurity>0</DocSecurity>
  <Lines>678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Ильин Юрий</cp:lastModifiedBy>
  <cp:revision>3</cp:revision>
  <dcterms:created xsi:type="dcterms:W3CDTF">2021-03-14T14:40:00Z</dcterms:created>
  <dcterms:modified xsi:type="dcterms:W3CDTF">2021-03-16T19:48:00Z</dcterms:modified>
</cp:coreProperties>
</file>