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ADD" w:rsidRDefault="00BD1ADD" w:rsidP="00BD1ADD">
      <w:pPr>
        <w:spacing w:after="0"/>
        <w:rPr>
          <w:rFonts w:ascii="Times New Roman" w:hAnsi="Times New Roman" w:cs="Times New Roman"/>
          <w:b/>
          <w:sz w:val="24"/>
        </w:rPr>
      </w:pPr>
      <w:r>
        <w:rPr>
          <w:rFonts w:ascii="Times New Roman" w:hAnsi="Times New Roman" w:cs="Times New Roman"/>
          <w:b/>
          <w:sz w:val="24"/>
        </w:rPr>
        <w:t>ПРИНЯТО РЕШЕНИЕМ</w:t>
      </w:r>
    </w:p>
    <w:p w:rsidR="00BD1ADD" w:rsidRDefault="00BD1ADD" w:rsidP="00BD1ADD">
      <w:pPr>
        <w:spacing w:after="0"/>
        <w:rPr>
          <w:rFonts w:ascii="Times New Roman" w:hAnsi="Times New Roman" w:cs="Times New Roman"/>
          <w:b/>
          <w:sz w:val="24"/>
        </w:rPr>
      </w:pPr>
      <w:r>
        <w:rPr>
          <w:rFonts w:ascii="Times New Roman" w:hAnsi="Times New Roman" w:cs="Times New Roman"/>
          <w:b/>
          <w:sz w:val="24"/>
        </w:rPr>
        <w:t>ПЕДСОВЕТА</w:t>
      </w:r>
    </w:p>
    <w:p w:rsidR="00BD1ADD" w:rsidRDefault="00BD1ADD" w:rsidP="00BD1ADD">
      <w:pPr>
        <w:spacing w:after="0"/>
        <w:rPr>
          <w:rFonts w:hAnsi="Times New Roman" w:cs="Times New Roman"/>
          <w:b/>
          <w:bCs/>
          <w:color w:val="000000"/>
          <w:sz w:val="24"/>
          <w:szCs w:val="24"/>
        </w:rPr>
      </w:pPr>
      <w:r>
        <w:rPr>
          <w:rFonts w:ascii="Times New Roman" w:hAnsi="Times New Roman" w:cs="Times New Roman"/>
          <w:b/>
          <w:sz w:val="24"/>
        </w:rPr>
        <w:t>30.08.2021</w:t>
      </w:r>
      <w:r>
        <w:rPr>
          <w:rFonts w:ascii="Times New Roman" w:hAnsi="Times New Roman" w:cs="Times New Roman"/>
          <w:sz w:val="24"/>
        </w:rPr>
        <w:br/>
      </w:r>
    </w:p>
    <w:p w:rsidR="000D0409" w:rsidRDefault="007F11F9" w:rsidP="00DF7A5D">
      <w:pPr>
        <w:spacing w:after="0" w:line="240" w:lineRule="auto"/>
        <w:jc w:val="center"/>
        <w:rPr>
          <w:rFonts w:ascii="Times New Roman" w:eastAsia="Times New Roman" w:hAnsi="Times New Roman" w:cs="Times New Roman"/>
          <w:color w:val="000000"/>
          <w:sz w:val="24"/>
        </w:rPr>
      </w:pPr>
      <w:bookmarkStart w:id="0" w:name="_GoBack"/>
      <w:bookmarkEnd w:id="0"/>
      <w:r>
        <w:rPr>
          <w:rFonts w:ascii="Times New Roman" w:eastAsia="Times New Roman" w:hAnsi="Times New Roman" w:cs="Times New Roman"/>
          <w:b/>
          <w:color w:val="000000"/>
          <w:sz w:val="24"/>
        </w:rPr>
        <w:t xml:space="preserve">Рабочая программа воспитания обучающихся на уровне основного общего образования МОУ «Некрасовская СОШ» </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ОПИСАНИЕ ОСОБЕННОСТЕЙ ВОСПИТАТЕЛЬНОГО ПРОЦЕССА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0D0409" w:rsidRDefault="007F11F9" w:rsidP="00DF7A5D">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соблюдение законности и прав детей и их семей;</w:t>
      </w:r>
    </w:p>
    <w:p w:rsidR="000D0409" w:rsidRDefault="007F11F9" w:rsidP="00DF7A5D">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соблюдение конфиденциальности информации о ребенке и семье; </w:t>
      </w:r>
    </w:p>
    <w:p w:rsidR="000D0409" w:rsidRDefault="007F11F9" w:rsidP="00DF7A5D">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безопасной и психологически комфортной образовательной среды как для детей, так и для взрослых;</w:t>
      </w:r>
    </w:p>
    <w:p w:rsidR="000D0409" w:rsidRDefault="007F11F9" w:rsidP="00DF7A5D">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детско-взрослых объединений;</w:t>
      </w:r>
    </w:p>
    <w:p w:rsidR="000D0409" w:rsidRDefault="007F11F9" w:rsidP="00DF7A5D">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КТД;</w:t>
      </w:r>
    </w:p>
    <w:p w:rsidR="000D0409" w:rsidRDefault="007F11F9" w:rsidP="00DF7A5D">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системность, целесообразность и оригинальность воспитательных мероприятий. </w:t>
      </w:r>
    </w:p>
    <w:p w:rsidR="007F11F9" w:rsidRDefault="007F11F9" w:rsidP="00DF7A5D">
      <w:pPr>
        <w:spacing w:after="0" w:line="240" w:lineRule="auto"/>
        <w:rPr>
          <w:rFonts w:ascii="Times New Roman" w:eastAsia="Times New Roman" w:hAnsi="Times New Roman" w:cs="Times New Roman"/>
          <w:color w:val="000000"/>
          <w:sz w:val="24"/>
        </w:rPr>
      </w:pPr>
    </w:p>
    <w:p w:rsidR="007F11F9" w:rsidRDefault="007F11F9" w:rsidP="00DF7A5D">
      <w:pPr>
        <w:spacing w:after="0" w:line="240" w:lineRule="auto"/>
        <w:rPr>
          <w:rFonts w:ascii="Times New Roman" w:eastAsia="Times New Roman" w:hAnsi="Times New Roman" w:cs="Times New Roman"/>
          <w:color w:val="000000"/>
          <w:sz w:val="24"/>
        </w:rPr>
      </w:pPr>
      <w:r w:rsidRPr="00957C2E">
        <w:rPr>
          <w:rFonts w:ascii="Times New Roman" w:eastAsia="Times New Roman" w:hAnsi="Times New Roman" w:cs="Times New Roman"/>
          <w:color w:val="000000"/>
          <w:sz w:val="24"/>
        </w:rPr>
        <w:t>В деревне Некрасово школа является социокультурным центром. На базе школы проводятся традиционные праздники, концертные программы, конкурсы.</w:t>
      </w:r>
    </w:p>
    <w:p w:rsidR="007F11F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нашей школе имеются традиции: линейка, посвященная Дню знаний и Последнему звонку, день самоуправления в честь Дня учителя, новогодние огоньки, посвящение в защитники Отечества, «Мисс Школа», шоу талантов «Один в один», «Широкая масленица», День безобразника в честь 1 апреля, мероприятия ко Дню Победы.</w:t>
      </w:r>
    </w:p>
    <w:p w:rsidR="007F11F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числе партнеров школы:  Дом детского творчества, муниципальная детская библиотека, КДЦ "Красногорский", ГКУ ЦКВ</w:t>
      </w:r>
    </w:p>
    <w:p w:rsidR="007F11F9" w:rsidRDefault="007F11F9" w:rsidP="00DF7A5D">
      <w:pPr>
        <w:spacing w:after="0" w:line="240" w:lineRule="auto"/>
        <w:rPr>
          <w:rFonts w:ascii="Times New Roman" w:eastAsia="Times New Roman" w:hAnsi="Times New Roman" w:cs="Times New Roman"/>
          <w:color w:val="000000"/>
          <w:sz w:val="24"/>
        </w:rPr>
      </w:pPr>
      <w:r w:rsidRPr="00957C2E">
        <w:rPr>
          <w:rFonts w:ascii="Times New Roman" w:eastAsia="Times New Roman" w:hAnsi="Times New Roman" w:cs="Times New Roman"/>
          <w:color w:val="000000"/>
          <w:sz w:val="24"/>
        </w:rPr>
        <w:t>Некрасовская школа – единственная в Калининском районе, в которой обучаются более двадцати воспитанников ГКУ "ЦКВ" (государственное казенное учреждение для детей-сирот и детей, оставшихся без попечения родителей "Центр кадетского воспитания").</w:t>
      </w:r>
    </w:p>
    <w:p w:rsidR="007F11F9" w:rsidRDefault="007F11F9" w:rsidP="00DF7A5D">
      <w:pPr>
        <w:spacing w:after="0" w:line="240" w:lineRule="auto"/>
        <w:rPr>
          <w:rFonts w:ascii="Times New Roman" w:eastAsia="Times New Roman" w:hAnsi="Times New Roman" w:cs="Times New Roman"/>
          <w:color w:val="000000"/>
          <w:sz w:val="24"/>
        </w:rPr>
      </w:pP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ЦЕЛЬ И ЗАДАЧИ ВОСПИТАНИЯ</w:t>
      </w:r>
      <w:r>
        <w:rPr>
          <w:rFonts w:ascii="Times New Roman" w:eastAsia="Times New Roman" w:hAnsi="Times New Roman" w:cs="Times New Roman"/>
          <w:color w:val="000000"/>
          <w:sz w:val="24"/>
        </w:rPr>
        <w:t> </w:t>
      </w:r>
      <w:r>
        <w:rPr>
          <w:rFonts w:ascii="Times New Roman" w:eastAsia="Times New Roman" w:hAnsi="Times New Roman" w:cs="Times New Roman"/>
          <w:b/>
          <w:color w:val="000000"/>
          <w:sz w:val="24"/>
        </w:rPr>
        <w:t>ОБУЧАЮЩИХСЯ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Педагогический коллектив </w:t>
      </w:r>
      <w:r>
        <w:rPr>
          <w:rFonts w:ascii="Times New Roman" w:eastAsia="Times New Roman" w:hAnsi="Times New Roman" w:cs="Times New Roman"/>
          <w:b/>
          <w:color w:val="000000"/>
          <w:sz w:val="24"/>
        </w:rPr>
        <w:t xml:space="preserve">МОУ «Некрасовская СОШ»  </w:t>
      </w:r>
      <w:r>
        <w:rPr>
          <w:rFonts w:ascii="Times New Roman" w:eastAsia="Times New Roman" w:hAnsi="Times New Roman" w:cs="Times New Roman"/>
          <w:color w:val="000000"/>
          <w:sz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основного общего образования: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Личностное развитие школьников, проявляющееся в развитии социально значимых отношений школьников и прежде всего ценностных отношений:</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семье как главной опоре в жизни человека и источнику его счастья;</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здоровью как залогу долгой и активной жизни человека, его хорошего настроения и оптимистичного взгляда на мир;</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rFonts w:ascii="Times New Roman" w:eastAsia="Times New Roman" w:hAnsi="Times New Roman" w:cs="Times New Roman"/>
          <w:color w:val="000000"/>
          <w:sz w:val="24"/>
        </w:rPr>
        <w:t>взаимоподдерживающие</w:t>
      </w:r>
      <w:proofErr w:type="spellEnd"/>
      <w:r>
        <w:rPr>
          <w:rFonts w:ascii="Times New Roman" w:eastAsia="Times New Roman" w:hAnsi="Times New Roman" w:cs="Times New Roman"/>
          <w:color w:val="000000"/>
          <w:sz w:val="24"/>
        </w:rPr>
        <w:t xml:space="preserve"> отношения, дающие человеку радость общения и позволяющие избегать чувства одиночества;</w:t>
      </w:r>
    </w:p>
    <w:p w:rsidR="000D0409" w:rsidRDefault="007F11F9" w:rsidP="00DF7A5D">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 самим себе как хозяевам своей судьбы, самоопределяющимся и </w:t>
      </w:r>
      <w:proofErr w:type="spellStart"/>
      <w:r>
        <w:rPr>
          <w:rFonts w:ascii="Times New Roman" w:eastAsia="Times New Roman" w:hAnsi="Times New Roman" w:cs="Times New Roman"/>
          <w:color w:val="000000"/>
          <w:sz w:val="24"/>
        </w:rPr>
        <w:t>самореализующимся</w:t>
      </w:r>
      <w:proofErr w:type="spellEnd"/>
      <w:r>
        <w:rPr>
          <w:rFonts w:ascii="Times New Roman" w:eastAsia="Times New Roman" w:hAnsi="Times New Roman" w:cs="Times New Roman"/>
          <w:color w:val="000000"/>
          <w:sz w:val="24"/>
        </w:rPr>
        <w:t xml:space="preserve"> личностям, отвечающим за свое собственное будущее.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Педагоги школы планируют достижение воспитательной цели через решение воспитательных задач:</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инициировать и поддерживать ученическое самоуправление – как на уровне школы, так и на уровне классных сообществ;</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поддерживать деятельность функционирующих на базе школы детских общественных объединений и организаций;</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организовывать для школьников экскурсии, экспедиции, походы и реализовывать их воспитательный потенциал;</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организовывать </w:t>
      </w:r>
      <w:proofErr w:type="spellStart"/>
      <w:r>
        <w:rPr>
          <w:rFonts w:ascii="Times New Roman" w:eastAsia="Times New Roman" w:hAnsi="Times New Roman" w:cs="Times New Roman"/>
          <w:color w:val="000000"/>
          <w:sz w:val="24"/>
        </w:rPr>
        <w:t>профориентационную</w:t>
      </w:r>
      <w:proofErr w:type="spellEnd"/>
      <w:r>
        <w:rPr>
          <w:rFonts w:ascii="Times New Roman" w:eastAsia="Times New Roman" w:hAnsi="Times New Roman" w:cs="Times New Roman"/>
          <w:color w:val="000000"/>
          <w:sz w:val="24"/>
        </w:rPr>
        <w:t xml:space="preserve"> работу со школьниками;</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организовать работу школьных медиа, реализовывать их воспитательный потенциал;</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развивать предметно-эстетическую среду школы и реализовывать ее воспитательные возможности;</w:t>
      </w:r>
    </w:p>
    <w:p w:rsidR="000D0409" w:rsidRDefault="007F11F9" w:rsidP="00DF7A5D">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ВИДЫ, ФОРМЫ И СОДЕРЖАНИЕ СОВМЕСТНОЙ ДЕЯТЕЛЬНОСТИ ПЕДАГОГИЧЕСКИХ РАБОТНИКОВ, ОБУЧАЮЩИХСЯ И СОЦИАЛЬНЫХ ПАРТНЕРОВ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Практическая реализация цели и задач воспитания осуществляется в рамках следующих направлений воспитательной работы школы.</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«Ключевые общешкольные дела»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Вне образовательной организации:</w:t>
      </w:r>
    </w:p>
    <w:p w:rsidR="000D0409" w:rsidRDefault="007F11F9" w:rsidP="00DF7A5D">
      <w:pPr>
        <w:numPr>
          <w:ilvl w:val="0"/>
          <w:numId w:val="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0D0409" w:rsidRDefault="007F11F9" w:rsidP="00DF7A5D">
      <w:pPr>
        <w:numPr>
          <w:ilvl w:val="0"/>
          <w:numId w:val="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Проект «От сердца к сердцу» –</w:t>
      </w:r>
      <w:r>
        <w:rPr>
          <w:rFonts w:ascii="Times New Roman" w:eastAsia="Times New Roman" w:hAnsi="Times New Roman" w:cs="Times New Roman"/>
          <w:color w:val="000000"/>
          <w:sz w:val="24"/>
        </w:rPr>
        <w:t> участие обучающихся в различных  социальных проектах, благотворительных  акциях:</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эколого-благотворительная акция «Волонтеры в помощь детям-сиротам "Добрые крышечки"»;</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«УМКА»;</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«Теплый ноябрь»;</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поездка в Вяземский приют «Дом милосердия»;</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благотворительные ярмарки (зимняя и весенняя);</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«Елка желаний»;</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«Удивительные елки»;</w:t>
      </w:r>
    </w:p>
    <w:p w:rsidR="000D0409" w:rsidRDefault="007F11F9" w:rsidP="00DF7A5D">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«Подари ребенку книгу».</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w:t>
      </w:r>
      <w:proofErr w:type="spellStart"/>
      <w:r>
        <w:rPr>
          <w:rFonts w:ascii="Times New Roman" w:eastAsia="Times New Roman" w:hAnsi="Times New Roman" w:cs="Times New Roman"/>
          <w:color w:val="000000"/>
          <w:sz w:val="24"/>
        </w:rPr>
        <w:t>деятельностного</w:t>
      </w:r>
      <w:proofErr w:type="spellEnd"/>
      <w:r>
        <w:rPr>
          <w:rFonts w:ascii="Times New Roman" w:eastAsia="Times New Roman" w:hAnsi="Times New Roman" w:cs="Times New Roman"/>
          <w:color w:val="000000"/>
          <w:sz w:val="24"/>
        </w:rPr>
        <w:t xml:space="preserve">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Проект «Наследники Великой Победы»  –</w:t>
      </w:r>
      <w:r>
        <w:rPr>
          <w:rFonts w:ascii="Times New Roman" w:eastAsia="Times New Roman" w:hAnsi="Times New Roman" w:cs="Times New Roman"/>
          <w:color w:val="000000"/>
          <w:sz w:val="24"/>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0D0409" w:rsidRDefault="007F11F9" w:rsidP="00DF7A5D">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акция «Подарки для ветеранов»;</w:t>
      </w:r>
    </w:p>
    <w:p w:rsidR="000D0409" w:rsidRDefault="007F11F9" w:rsidP="00DF7A5D">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выезд для благоустройства памятника;</w:t>
      </w:r>
    </w:p>
    <w:p w:rsidR="000D0409" w:rsidRDefault="007F11F9" w:rsidP="00DF7A5D">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митинг у памятника;</w:t>
      </w:r>
    </w:p>
    <w:p w:rsidR="000D0409" w:rsidRDefault="007F11F9" w:rsidP="00DF7A5D">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концерт, посвященный Дню Победы;</w:t>
      </w:r>
    </w:p>
    <w:p w:rsidR="000D0409" w:rsidRDefault="007F11F9" w:rsidP="00DF7A5D">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выезд к ветеранам «Невыдуманные рассказы»;</w:t>
      </w:r>
    </w:p>
    <w:p w:rsidR="000D0409" w:rsidRDefault="007F11F9" w:rsidP="00DF7A5D">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«Календарь Победы»;</w:t>
      </w:r>
    </w:p>
    <w:p w:rsidR="000D0409" w:rsidRDefault="007F11F9" w:rsidP="00DF7A5D">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экскурсии в музеи по теме Великой Отечественной войны.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w:t>
      </w:r>
      <w:r>
        <w:rPr>
          <w:rFonts w:ascii="Times New Roman" w:eastAsia="Times New Roman" w:hAnsi="Times New Roman" w:cs="Times New Roman"/>
          <w:color w:val="000000"/>
          <w:sz w:val="24"/>
        </w:rPr>
        <w:lastRenderedPageBreak/>
        <w:t>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Клуб интересных встреч.</w:t>
      </w:r>
      <w:r>
        <w:rPr>
          <w:rFonts w:ascii="Times New Roman" w:eastAsia="Times New Roman" w:hAnsi="Times New Roman" w:cs="Times New Roman"/>
          <w:color w:val="000000"/>
          <w:sz w:val="24"/>
        </w:rPr>
        <w:t> В «Клуб интересных встреч» приглашаются интересные люди – ученые, журналисты, актеры, ветераны Великой Отечественной войны, представители разных профессий. Дискуссии могут быть проведены как в формате свободного разговора по той или иной проблеме, так и в заданном формате коммуникативных игр – таких как «100 вопросов к взрослому», «Дебаты», «10 глупых вопросов», «Вертушка», «Ролевой диалог» и т. п. Здесь обсуждаются насущные поведенческие, нравственные, социальные проблемы, касающиеся жизни школы, города,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День открытых дверей –</w:t>
      </w:r>
      <w:r>
        <w:rPr>
          <w:rFonts w:ascii="Times New Roman" w:eastAsia="Times New Roman" w:hAnsi="Times New Roman" w:cs="Times New Roman"/>
          <w:color w:val="000000"/>
          <w:sz w:val="24"/>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и сопровождение по «Веселой субботе», планируются конкурсы с призами за активное участие.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образовательной организации:</w:t>
      </w:r>
    </w:p>
    <w:p w:rsidR="000D0409" w:rsidRDefault="007F11F9" w:rsidP="00DF7A5D">
      <w:pPr>
        <w:numPr>
          <w:ilvl w:val="0"/>
          <w:numId w:val="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0D0409" w:rsidRDefault="007F11F9" w:rsidP="00DF7A5D">
      <w:pPr>
        <w:numPr>
          <w:ilvl w:val="0"/>
          <w:numId w:val="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0D0409" w:rsidRDefault="007F11F9" w:rsidP="00DF7A5D">
      <w:pPr>
        <w:numPr>
          <w:ilvl w:val="0"/>
          <w:numId w:val="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
    <w:p w:rsidR="000D0409" w:rsidRDefault="007F11F9" w:rsidP="00DF7A5D">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Турслет</w:t>
      </w:r>
      <w:proofErr w:type="spellEnd"/>
      <w:r>
        <w:rPr>
          <w:rFonts w:ascii="Times New Roman" w:eastAsia="Times New Roman" w:hAnsi="Times New Roman" w:cs="Times New Roman"/>
          <w:b/>
          <w:color w:val="000000"/>
          <w:sz w:val="24"/>
        </w:rPr>
        <w:t>. </w:t>
      </w:r>
      <w:r>
        <w:rPr>
          <w:rFonts w:ascii="Times New Roman" w:eastAsia="Times New Roman" w:hAnsi="Times New Roman" w:cs="Times New Roman"/>
          <w:color w:val="000000"/>
          <w:sz w:val="24"/>
        </w:rPr>
        <w:t xml:space="preserve">Ежегодное однодневное мероприятие с выездом в лес. </w:t>
      </w:r>
      <w:proofErr w:type="spellStart"/>
      <w:r>
        <w:rPr>
          <w:rFonts w:ascii="Times New Roman" w:eastAsia="Times New Roman" w:hAnsi="Times New Roman" w:cs="Times New Roman"/>
          <w:color w:val="000000"/>
          <w:sz w:val="24"/>
        </w:rPr>
        <w:t>Турслет</w:t>
      </w:r>
      <w:proofErr w:type="spellEnd"/>
      <w:r>
        <w:rPr>
          <w:rFonts w:ascii="Times New Roman" w:eastAsia="Times New Roman" w:hAnsi="Times New Roman" w:cs="Times New Roman"/>
          <w:color w:val="000000"/>
          <w:sz w:val="24"/>
        </w:rPr>
        <w:t xml:space="preserve">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Pr>
          <w:rFonts w:ascii="Times New Roman" w:eastAsia="Times New Roman" w:hAnsi="Times New Roman" w:cs="Times New Roman"/>
          <w:color w:val="000000"/>
          <w:sz w:val="24"/>
        </w:rPr>
        <w:t>командообразование</w:t>
      </w:r>
      <w:proofErr w:type="spellEnd"/>
      <w:r>
        <w:rPr>
          <w:rFonts w:ascii="Times New Roman" w:eastAsia="Times New Roman" w:hAnsi="Times New Roman" w:cs="Times New Roman"/>
          <w:color w:val="000000"/>
          <w:sz w:val="24"/>
        </w:rPr>
        <w:t xml:space="preserve">. Участники преодолевают маршрут, ориентируясь по карте и находя нужные станции, применяют </w:t>
      </w:r>
      <w:proofErr w:type="spellStart"/>
      <w:r>
        <w:rPr>
          <w:rFonts w:ascii="Times New Roman" w:eastAsia="Times New Roman" w:hAnsi="Times New Roman" w:cs="Times New Roman"/>
          <w:color w:val="000000"/>
          <w:sz w:val="24"/>
        </w:rPr>
        <w:lastRenderedPageBreak/>
        <w:t>турстические</w:t>
      </w:r>
      <w:proofErr w:type="spellEnd"/>
      <w:r>
        <w:rPr>
          <w:rFonts w:ascii="Times New Roman" w:eastAsia="Times New Roman" w:hAnsi="Times New Roman" w:cs="Times New Roman"/>
          <w:color w:val="000000"/>
          <w:sz w:val="24"/>
        </w:rPr>
        <w:t xml:space="preserve"> навыки (ставят палатку, переправляются через ручей, определяют азимут и т. д.). </w:t>
      </w:r>
      <w:proofErr w:type="spellStart"/>
      <w:r>
        <w:rPr>
          <w:rFonts w:ascii="Times New Roman" w:eastAsia="Times New Roman" w:hAnsi="Times New Roman" w:cs="Times New Roman"/>
          <w:color w:val="000000"/>
          <w:sz w:val="24"/>
        </w:rPr>
        <w:t>Турслет</w:t>
      </w:r>
      <w:proofErr w:type="spellEnd"/>
      <w:r>
        <w:rPr>
          <w:rFonts w:ascii="Times New Roman" w:eastAsia="Times New Roman" w:hAnsi="Times New Roman" w:cs="Times New Roman"/>
          <w:color w:val="000000"/>
          <w:sz w:val="24"/>
        </w:rPr>
        <w:t xml:space="preserve"> заканчивается общим пикником, играми, песнями у костра.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Участие в </w:t>
      </w:r>
      <w:proofErr w:type="spellStart"/>
      <w:r>
        <w:rPr>
          <w:rFonts w:ascii="Times New Roman" w:eastAsia="Times New Roman" w:hAnsi="Times New Roman" w:cs="Times New Roman"/>
          <w:color w:val="000000"/>
          <w:sz w:val="24"/>
        </w:rPr>
        <w:t>турслете</w:t>
      </w:r>
      <w:proofErr w:type="spellEnd"/>
      <w:r>
        <w:rPr>
          <w:rFonts w:ascii="Times New Roman" w:eastAsia="Times New Roman" w:hAnsi="Times New Roman" w:cs="Times New Roman"/>
          <w:color w:val="000000"/>
          <w:sz w:val="24"/>
        </w:rPr>
        <w:t xml:space="preserve"> помогает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Pr>
          <w:rFonts w:ascii="Times New Roman" w:eastAsia="Times New Roman" w:hAnsi="Times New Roman" w:cs="Times New Roman"/>
          <w:color w:val="000000"/>
          <w:sz w:val="24"/>
        </w:rPr>
        <w:t>турслета</w:t>
      </w:r>
      <w:proofErr w:type="spellEnd"/>
      <w:r>
        <w:rPr>
          <w:rFonts w:ascii="Times New Roman" w:eastAsia="Times New Roman" w:hAnsi="Times New Roman" w:cs="Times New Roman"/>
          <w:color w:val="000000"/>
          <w:sz w:val="24"/>
        </w:rPr>
        <w:t>.</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День учителя. </w:t>
      </w:r>
      <w:r>
        <w:rPr>
          <w:rFonts w:ascii="Times New Roman" w:eastAsia="Times New Roman" w:hAnsi="Times New Roman" w:cs="Times New Roman"/>
          <w:color w:val="000000"/>
          <w:sz w:val="24"/>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Новогодний праздник. </w:t>
      </w:r>
      <w:r>
        <w:rPr>
          <w:rFonts w:ascii="Times New Roman" w:eastAsia="Times New Roman" w:hAnsi="Times New Roman" w:cs="Times New Roman"/>
          <w:color w:val="000000"/>
          <w:sz w:val="24"/>
        </w:rPr>
        <w:t xml:space="preserve">Совет школы 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w:t>
      </w:r>
      <w:proofErr w:type="spellStart"/>
      <w:r>
        <w:rPr>
          <w:rFonts w:ascii="Times New Roman" w:eastAsia="Times New Roman" w:hAnsi="Times New Roman" w:cs="Times New Roman"/>
          <w:color w:val="000000"/>
          <w:sz w:val="24"/>
        </w:rPr>
        <w:t>соревновательности</w:t>
      </w:r>
      <w:proofErr w:type="spellEnd"/>
      <w:r>
        <w:rPr>
          <w:rFonts w:ascii="Times New Roman" w:eastAsia="Times New Roman" w:hAnsi="Times New Roman" w:cs="Times New Roman"/>
          <w:color w:val="000000"/>
          <w:sz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Масленица. </w:t>
      </w:r>
      <w:r>
        <w:rPr>
          <w:rFonts w:ascii="Times New Roman" w:eastAsia="Times New Roman" w:hAnsi="Times New Roman" w:cs="Times New Roman"/>
          <w:color w:val="000000"/>
          <w:sz w:val="24"/>
        </w:rPr>
        <w:t>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дополнительным образованием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Посвящение в читатели. </w:t>
      </w:r>
      <w:r>
        <w:rPr>
          <w:rFonts w:ascii="Times New Roman" w:eastAsia="Times New Roman" w:hAnsi="Times New Roman" w:cs="Times New Roman"/>
          <w:color w:val="000000"/>
          <w:sz w:val="24"/>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Церемония «Признание». </w:t>
      </w:r>
      <w:r>
        <w:rPr>
          <w:rFonts w:ascii="Times New Roman" w:eastAsia="Times New Roman" w:hAnsi="Times New Roman" w:cs="Times New Roman"/>
          <w:color w:val="000000"/>
          <w:sz w:val="24"/>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Значком «Знаток» и «Мастер», «Ученик года»,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w:t>
      </w:r>
      <w:r>
        <w:rPr>
          <w:rFonts w:ascii="Times New Roman" w:eastAsia="Times New Roman" w:hAnsi="Times New Roman" w:cs="Times New Roman"/>
          <w:color w:val="000000"/>
          <w:sz w:val="24"/>
        </w:rPr>
        <w:lastRenderedPageBreak/>
        <w:t>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«Благодарю» или «Комплимент». </w:t>
      </w:r>
      <w:r>
        <w:rPr>
          <w:rFonts w:ascii="Times New Roman" w:eastAsia="Times New Roman" w:hAnsi="Times New Roman" w:cs="Times New Roman"/>
          <w:color w:val="000000"/>
          <w:sz w:val="24"/>
        </w:rPr>
        <w:t>Каждому ученику предлагается выбрать только одного из ребят, кому хочется сказать спасибо за сотрудничество, и пояснить, в чем именно это сотрудничество проявилось. Учителя из числа выбираемых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 Такой вариант окончания дела дает возможность удовлетворения потребности в признании личностной значимости каждого.</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Игра «Вершина успеха».</w:t>
      </w:r>
      <w:r>
        <w:rPr>
          <w:rFonts w:ascii="Times New Roman" w:eastAsia="Times New Roman" w:hAnsi="Times New Roman" w:cs="Times New Roman"/>
          <w:color w:val="000000"/>
          <w:sz w:val="24"/>
        </w:rPr>
        <w:t xml:space="preserve"> Дети придумывают, какими словами можно охарактеризовать успешную работу класса над проектом/выступлением. Слова выписываются в столбик. Детям выдаются наклейки/магниты. Они должны прикрепить «зеленую» метку, если, по его мнению, это качество сформировалось и отлично проявилось в работе, «желтую» – если сформировалось/проявилось недостаточно, «красную» – если этого качества не было.</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классов: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обучающихся:</w:t>
      </w:r>
    </w:p>
    <w:p w:rsidR="000D0409" w:rsidRDefault="007F11F9" w:rsidP="00DF7A5D">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0D0409" w:rsidRDefault="007F11F9" w:rsidP="00DF7A5D">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индивидуальная помощь обучающемуся (при необходимости) в освоении навыков подготовки, проведения и анализа ключевых дел;</w:t>
      </w:r>
    </w:p>
    <w:p w:rsidR="000D0409" w:rsidRDefault="007F11F9" w:rsidP="00DF7A5D">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0D0409" w:rsidRDefault="007F11F9" w:rsidP="00DF7A5D">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«Классное руководство»</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Осуществляя работу с классом, педагогический работник (классный руководитель, воспитатель, куратор, наставник, </w:t>
      </w:r>
      <w:proofErr w:type="spellStart"/>
      <w:r>
        <w:rPr>
          <w:rFonts w:ascii="Times New Roman" w:eastAsia="Times New Roman" w:hAnsi="Times New Roman" w:cs="Times New Roman"/>
          <w:color w:val="000000"/>
          <w:sz w:val="24"/>
        </w:rPr>
        <w:t>тьютор</w:t>
      </w:r>
      <w:proofErr w:type="spellEnd"/>
      <w:r>
        <w:rPr>
          <w:rFonts w:ascii="Times New Roman" w:eastAsia="Times New Roman" w:hAnsi="Times New Roman" w:cs="Times New Roman"/>
          <w:color w:val="000000"/>
          <w:sz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классным коллективом</w:t>
      </w:r>
    </w:p>
    <w:p w:rsidR="000D0409" w:rsidRDefault="007F11F9" w:rsidP="00DF7A5D">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0D0409" w:rsidRDefault="007F11F9" w:rsidP="00DF7A5D">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Pr>
          <w:rFonts w:ascii="Times New Roman" w:eastAsia="Times New Roman" w:hAnsi="Times New Roman" w:cs="Times New Roman"/>
          <w:color w:val="000000"/>
          <w:sz w:val="24"/>
        </w:rPr>
        <w:t>профориентационной</w:t>
      </w:r>
      <w:proofErr w:type="spellEnd"/>
      <w:r>
        <w:rPr>
          <w:rFonts w:ascii="Times New Roman" w:eastAsia="Times New Roman" w:hAnsi="Times New Roman" w:cs="Times New Roman"/>
          <w:color w:val="000000"/>
          <w:sz w:val="24"/>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Pr>
          <w:rFonts w:ascii="Times New Roman" w:eastAsia="Times New Roman" w:hAnsi="Times New Roman" w:cs="Times New Roman"/>
          <w:color w:val="000000"/>
          <w:sz w:val="24"/>
        </w:rPr>
        <w:lastRenderedPageBreak/>
        <w:t>самореализоваться</w:t>
      </w:r>
      <w:proofErr w:type="spellEnd"/>
      <w:r>
        <w:rPr>
          <w:rFonts w:ascii="Times New Roman" w:eastAsia="Times New Roman" w:hAnsi="Times New Roman" w:cs="Times New Roman"/>
          <w:color w:val="000000"/>
          <w:sz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0D0409" w:rsidRDefault="007F11F9" w:rsidP="00DF7A5D">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0D0409" w:rsidRDefault="007F11F9" w:rsidP="00DF7A5D">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Сплочение коллектива класса через: игры и тренинги на сплочение и </w:t>
      </w:r>
      <w:proofErr w:type="spellStart"/>
      <w:r>
        <w:rPr>
          <w:rFonts w:ascii="Times New Roman" w:eastAsia="Times New Roman" w:hAnsi="Times New Roman" w:cs="Times New Roman"/>
          <w:color w:val="000000"/>
          <w:sz w:val="24"/>
        </w:rPr>
        <w:t>командообразование</w:t>
      </w:r>
      <w:proofErr w:type="spellEnd"/>
      <w:r>
        <w:rPr>
          <w:rFonts w:ascii="Times New Roman" w:eastAsia="Times New Roman" w:hAnsi="Times New Roman" w:cs="Times New Roman"/>
          <w:color w:val="000000"/>
          <w:sz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Pr>
          <w:rFonts w:ascii="Times New Roman" w:eastAsia="Times New Roman" w:hAnsi="Times New Roman" w:cs="Times New Roman"/>
          <w:color w:val="000000"/>
          <w:sz w:val="24"/>
        </w:rPr>
        <w:t>микрогруппами</w:t>
      </w:r>
      <w:proofErr w:type="spellEnd"/>
      <w:r>
        <w:rPr>
          <w:rFonts w:ascii="Times New Roman" w:eastAsia="Times New Roman" w:hAnsi="Times New Roman" w:cs="Times New Roman"/>
          <w:color w:val="000000"/>
          <w:sz w:val="24"/>
        </w:rPr>
        <w:t xml:space="preserve"> поздравления, сюрпризы, творческие подарки и розыгрыши; регулярные </w:t>
      </w:r>
      <w:proofErr w:type="spellStart"/>
      <w:r>
        <w:rPr>
          <w:rFonts w:ascii="Times New Roman" w:eastAsia="Times New Roman" w:hAnsi="Times New Roman" w:cs="Times New Roman"/>
          <w:color w:val="000000"/>
          <w:sz w:val="24"/>
        </w:rPr>
        <w:t>внутриклассные</w:t>
      </w:r>
      <w:proofErr w:type="spellEnd"/>
      <w:r>
        <w:rPr>
          <w:rFonts w:ascii="Times New Roman" w:eastAsia="Times New Roman" w:hAnsi="Times New Roman" w:cs="Times New Roman"/>
          <w:color w:val="000000"/>
          <w:sz w:val="24"/>
        </w:rPr>
        <w:t xml:space="preserve"> «огоньки» и вечера, дающие каждому обучающемуся возможность рефлексии собственного участия в жизни класса.</w:t>
      </w:r>
    </w:p>
    <w:p w:rsidR="000D0409" w:rsidRDefault="007F11F9" w:rsidP="00DF7A5D">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Новый год. </w:t>
      </w:r>
      <w:r>
        <w:rPr>
          <w:rFonts w:ascii="Times New Roman" w:eastAsia="Times New Roman" w:hAnsi="Times New Roman" w:cs="Times New Roman"/>
          <w:color w:val="000000"/>
          <w:sz w:val="24"/>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w:t>
      </w:r>
      <w:proofErr w:type="spellStart"/>
      <w:r>
        <w:rPr>
          <w:rFonts w:ascii="Times New Roman" w:eastAsia="Times New Roman" w:hAnsi="Times New Roman" w:cs="Times New Roman"/>
          <w:color w:val="000000"/>
          <w:sz w:val="24"/>
        </w:rPr>
        <w:t>соревновательности</w:t>
      </w:r>
      <w:proofErr w:type="spellEnd"/>
      <w:r>
        <w:rPr>
          <w:rFonts w:ascii="Times New Roman" w:eastAsia="Times New Roman" w:hAnsi="Times New Roman" w:cs="Times New Roman"/>
          <w:color w:val="000000"/>
          <w:sz w:val="24"/>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Игра «Аукцион».</w:t>
      </w:r>
      <w:r>
        <w:rPr>
          <w:rFonts w:ascii="Times New Roman" w:eastAsia="Times New Roman" w:hAnsi="Times New Roman" w:cs="Times New Roman"/>
          <w:color w:val="000000"/>
          <w:sz w:val="24"/>
        </w:rPr>
        <w:t xml:space="preserve">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реализации проекта.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«Социальный проект класса». </w:t>
      </w:r>
      <w:r>
        <w:rPr>
          <w:rFonts w:ascii="Times New Roman" w:eastAsia="Times New Roman" w:hAnsi="Times New Roman" w:cs="Times New Roman"/>
          <w:color w:val="000000"/>
          <w:sz w:val="24"/>
        </w:rPr>
        <w:t>Каждый класс в течение учебного года придумывает и организует социальные проекты. Существуют школьные традиционные проекты, в которых участвуют определенные параллели: 5-е классы – «Посвящение в первоклассники», 6-е классы – «Посвящение в читатели», 8–9-е классы – «Благоустройство мемориала погибшим воинам на Николиной горе».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Pr>
          <w:rFonts w:ascii="Times New Roman" w:eastAsia="Times New Roman" w:hAnsi="Times New Roman" w:cs="Times New Roman"/>
          <w:color w:val="000000"/>
          <w:sz w:val="24"/>
        </w:rPr>
        <w:t>эмпатии</w:t>
      </w:r>
      <w:proofErr w:type="spellEnd"/>
      <w:r>
        <w:rPr>
          <w:rFonts w:ascii="Times New Roman" w:eastAsia="Times New Roman" w:hAnsi="Times New Roman" w:cs="Times New Roman"/>
          <w:color w:val="000000"/>
          <w:sz w:val="24"/>
        </w:rPr>
        <w:t xml:space="preserve"> к окружающим; развитие полезных </w:t>
      </w:r>
      <w:r>
        <w:rPr>
          <w:rFonts w:ascii="Times New Roman" w:eastAsia="Times New Roman" w:hAnsi="Times New Roman" w:cs="Times New Roman"/>
          <w:color w:val="000000"/>
          <w:sz w:val="24"/>
        </w:rPr>
        <w:lastRenderedPageBreak/>
        <w:t>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w:t>
      </w:r>
      <w:r>
        <w:rPr>
          <w:rFonts w:ascii="Times New Roman" w:eastAsia="Times New Roman" w:hAnsi="Times New Roman" w:cs="Times New Roman"/>
          <w:b/>
          <w:color w:val="000000"/>
          <w:sz w:val="24"/>
        </w:rPr>
        <w:t>Игра «</w:t>
      </w:r>
      <w:proofErr w:type="spellStart"/>
      <w:r>
        <w:rPr>
          <w:rFonts w:ascii="Times New Roman" w:eastAsia="Times New Roman" w:hAnsi="Times New Roman" w:cs="Times New Roman"/>
          <w:b/>
          <w:color w:val="000000"/>
          <w:sz w:val="24"/>
        </w:rPr>
        <w:t>Джеффа</w:t>
      </w:r>
      <w:proofErr w:type="spellEnd"/>
      <w:r>
        <w:rPr>
          <w:rFonts w:ascii="Times New Roman" w:eastAsia="Times New Roman" w:hAnsi="Times New Roman" w:cs="Times New Roman"/>
          <w:b/>
          <w:color w:val="000000"/>
          <w:sz w:val="24"/>
        </w:rPr>
        <w:t>»</w:t>
      </w:r>
      <w:r>
        <w:rPr>
          <w:rFonts w:ascii="Times New Roman" w:eastAsia="Times New Roman" w:hAnsi="Times New Roman" w:cs="Times New Roman"/>
          <w:color w:val="000000"/>
          <w:sz w:val="24"/>
        </w:rPr>
        <w:t xml:space="preserve"> проводится на класс или параллель.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в своей. В «</w:t>
      </w:r>
      <w:proofErr w:type="spellStart"/>
      <w:r>
        <w:rPr>
          <w:rFonts w:ascii="Times New Roman" w:eastAsia="Times New Roman" w:hAnsi="Times New Roman" w:cs="Times New Roman"/>
          <w:color w:val="000000"/>
          <w:sz w:val="24"/>
        </w:rPr>
        <w:t>Джеффе</w:t>
      </w:r>
      <w:proofErr w:type="spellEnd"/>
      <w:r>
        <w:rPr>
          <w:rFonts w:ascii="Times New Roman" w:eastAsia="Times New Roman" w:hAnsi="Times New Roman" w:cs="Times New Roman"/>
          <w:color w:val="000000"/>
          <w:sz w:val="24"/>
        </w:rPr>
        <w:t>»,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 «</w:t>
      </w:r>
      <w:proofErr w:type="spellStart"/>
      <w:r>
        <w:rPr>
          <w:rFonts w:ascii="Times New Roman" w:eastAsia="Times New Roman" w:hAnsi="Times New Roman" w:cs="Times New Roman"/>
          <w:color w:val="000000"/>
          <w:sz w:val="24"/>
        </w:rPr>
        <w:t>Джеффа</w:t>
      </w:r>
      <w:proofErr w:type="spellEnd"/>
      <w:r>
        <w:rPr>
          <w:rFonts w:ascii="Times New Roman" w:eastAsia="Times New Roman" w:hAnsi="Times New Roman" w:cs="Times New Roman"/>
          <w:color w:val="000000"/>
          <w:sz w:val="24"/>
        </w:rPr>
        <w:t>»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Акция «Секретный друг»</w:t>
      </w:r>
      <w:r>
        <w:rPr>
          <w:rFonts w:ascii="Times New Roman" w:eastAsia="Times New Roman" w:hAnsi="Times New Roman" w:cs="Times New Roman"/>
          <w:color w:val="000000"/>
          <w:sz w:val="24"/>
        </w:rPr>
        <w:t>.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Тропа доверия. </w:t>
      </w:r>
      <w:r>
        <w:rPr>
          <w:rFonts w:ascii="Times New Roman" w:eastAsia="Times New Roman" w:hAnsi="Times New Roman" w:cs="Times New Roman"/>
          <w:color w:val="000000"/>
          <w:sz w:val="24"/>
        </w:rPr>
        <w:t xml:space="preserve">Игра по станциям на сплочение коллектива. Может проводиться как отдельно, так и в рамках общешкольного </w:t>
      </w:r>
      <w:proofErr w:type="spellStart"/>
      <w:r>
        <w:rPr>
          <w:rFonts w:ascii="Times New Roman" w:eastAsia="Times New Roman" w:hAnsi="Times New Roman" w:cs="Times New Roman"/>
          <w:color w:val="000000"/>
          <w:sz w:val="24"/>
        </w:rPr>
        <w:t>турслета</w:t>
      </w:r>
      <w:proofErr w:type="spellEnd"/>
      <w:r>
        <w:rPr>
          <w:rFonts w:ascii="Times New Roman" w:eastAsia="Times New Roman" w:hAnsi="Times New Roman" w:cs="Times New Roman"/>
          <w:color w:val="000000"/>
          <w:sz w:val="24"/>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Кодекс класса. </w:t>
      </w:r>
      <w:r>
        <w:rPr>
          <w:rFonts w:ascii="Times New Roman" w:eastAsia="Times New Roman" w:hAnsi="Times New Roman" w:cs="Times New Roman"/>
          <w:color w:val="000000"/>
          <w:sz w:val="24"/>
        </w:rPr>
        <w:t>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Индивидуальная работа с обучающимися:</w:t>
      </w:r>
    </w:p>
    <w:p w:rsidR="000D0409" w:rsidRDefault="007F11F9" w:rsidP="00DF7A5D">
      <w:pPr>
        <w:numPr>
          <w:ilvl w:val="0"/>
          <w:numId w:val="1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0D0409" w:rsidRDefault="007F11F9" w:rsidP="00DF7A5D">
      <w:pPr>
        <w:numPr>
          <w:ilvl w:val="0"/>
          <w:numId w:val="1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0D0409" w:rsidRDefault="007F11F9" w:rsidP="00DF7A5D">
      <w:pPr>
        <w:numPr>
          <w:ilvl w:val="0"/>
          <w:numId w:val="1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Например, </w:t>
      </w:r>
      <w:r>
        <w:rPr>
          <w:rFonts w:ascii="Times New Roman" w:eastAsia="Times New Roman" w:hAnsi="Times New Roman" w:cs="Times New Roman"/>
          <w:color w:val="000000"/>
          <w:sz w:val="24"/>
        </w:rPr>
        <w:t>цикл дел</w:t>
      </w:r>
      <w:r>
        <w:rPr>
          <w:rFonts w:ascii="Times New Roman" w:eastAsia="Times New Roman" w:hAnsi="Times New Roman" w:cs="Times New Roman"/>
          <w:b/>
          <w:color w:val="000000"/>
          <w:sz w:val="24"/>
        </w:rPr>
        <w:t xml:space="preserve"> «Персональная выставка» </w:t>
      </w:r>
      <w:r>
        <w:rPr>
          <w:rFonts w:ascii="Times New Roman" w:eastAsia="Times New Roman" w:hAnsi="Times New Roman" w:cs="Times New Roman"/>
          <w:color w:val="000000"/>
          <w:sz w:val="24"/>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поделок из «</w:t>
      </w:r>
      <w:proofErr w:type="spellStart"/>
      <w:r>
        <w:rPr>
          <w:rFonts w:ascii="Times New Roman" w:eastAsia="Times New Roman" w:hAnsi="Times New Roman" w:cs="Times New Roman"/>
          <w:color w:val="000000"/>
          <w:sz w:val="24"/>
        </w:rPr>
        <w:t>Лего</w:t>
      </w:r>
      <w:proofErr w:type="spellEnd"/>
      <w:r>
        <w:rPr>
          <w:rFonts w:ascii="Times New Roman" w:eastAsia="Times New Roman" w:hAnsi="Times New Roman" w:cs="Times New Roman"/>
          <w:color w:val="000000"/>
          <w:sz w:val="24"/>
        </w:rPr>
        <w:t>»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Индивидуальная образовательная траектория: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учителями-предметниками в классе:</w:t>
      </w:r>
    </w:p>
    <w:p w:rsidR="000D0409" w:rsidRDefault="007F11F9" w:rsidP="00DF7A5D">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0D0409" w:rsidRDefault="007F11F9" w:rsidP="00DF7A5D">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мини-педсоветов, направленных на решение конкретных проблем класса и интеграцию воспитательных влияний на обучающихся.</w:t>
      </w:r>
    </w:p>
    <w:p w:rsidR="000D0409" w:rsidRDefault="007F11F9" w:rsidP="00DF7A5D">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Привлечение учителей-предметников к участию во </w:t>
      </w:r>
      <w:proofErr w:type="spellStart"/>
      <w:r>
        <w:rPr>
          <w:rFonts w:ascii="Times New Roman" w:eastAsia="Times New Roman" w:hAnsi="Times New Roman" w:cs="Times New Roman"/>
          <w:color w:val="000000"/>
          <w:sz w:val="24"/>
        </w:rPr>
        <w:t>внутриклассных</w:t>
      </w:r>
      <w:proofErr w:type="spellEnd"/>
      <w:r>
        <w:rPr>
          <w:rFonts w:ascii="Times New Roman" w:eastAsia="Times New Roman" w:hAnsi="Times New Roman" w:cs="Times New Roman"/>
          <w:color w:val="000000"/>
          <w:sz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0D0409" w:rsidRDefault="007F11F9" w:rsidP="00DF7A5D">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родителями обучающихся или их законными представителями:</w:t>
      </w:r>
    </w:p>
    <w:p w:rsidR="000D0409" w:rsidRDefault="007F11F9" w:rsidP="00DF7A5D">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Регулярное информирование родителей о школьных успехах и проблемах их обучающихся, о жизни класса в целом.</w:t>
      </w:r>
    </w:p>
    <w:p w:rsidR="000D0409" w:rsidRDefault="007F11F9" w:rsidP="00DF7A5D">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0D0409" w:rsidRDefault="007F11F9" w:rsidP="00DF7A5D">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родительских собраний, происходящих в режиме обсуждения наиболее острых проблем обучения и воспитания обучающихся.</w:t>
      </w:r>
    </w:p>
    <w:p w:rsidR="000D0409" w:rsidRDefault="007F11F9" w:rsidP="00DF7A5D">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0D0409" w:rsidRDefault="007F11F9" w:rsidP="00DF7A5D">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Привлечение членов семей обучающихся к организации и проведению дел класса.</w:t>
      </w:r>
    </w:p>
    <w:p w:rsidR="000D0409" w:rsidRDefault="007F11F9" w:rsidP="00DF7A5D">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на базе класса семейных праздников, конкурсов, соревнований, направленных на сплочение семьи и школы.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Классная образовательная поездка «Неделя открытий». </w:t>
      </w:r>
      <w:r>
        <w:rPr>
          <w:rFonts w:ascii="Times New Roman" w:eastAsia="Times New Roman" w:hAnsi="Times New Roman" w:cs="Times New Roman"/>
          <w:color w:val="000000"/>
          <w:sz w:val="24"/>
        </w:rPr>
        <w:t xml:space="preserve">Многодневная образовательная поездка: литературные, исторические, биологические, культурологические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объектов культурного и природного наследия ЮНЕСКО. 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Pr>
          <w:rFonts w:ascii="Times New Roman" w:eastAsia="Times New Roman" w:hAnsi="Times New Roman" w:cs="Times New Roman"/>
          <w:color w:val="000000"/>
          <w:sz w:val="24"/>
        </w:rPr>
        <w:t>самообслуживающего</w:t>
      </w:r>
      <w:proofErr w:type="spellEnd"/>
      <w:r>
        <w:rPr>
          <w:rFonts w:ascii="Times New Roman" w:eastAsia="Times New Roman" w:hAnsi="Times New Roman" w:cs="Times New Roman"/>
          <w:color w:val="000000"/>
          <w:sz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Цикл встреч «Профессии наших родителей». </w:t>
      </w:r>
      <w:r>
        <w:rPr>
          <w:rFonts w:ascii="Times New Roman" w:eastAsia="Times New Roman" w:hAnsi="Times New Roman" w:cs="Times New Roman"/>
          <w:color w:val="000000"/>
          <w:sz w:val="24"/>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«Курсы внеурочной деятельности»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Воспитание на занятиях школьных курсов внеурочной деятельности осуществляется преимущественно через:</w:t>
      </w:r>
    </w:p>
    <w:p w:rsidR="000D0409" w:rsidRDefault="007F11F9" w:rsidP="00DF7A5D">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вовлечение обучающихся в интересную и полезную для них деятельность, которая предоставит им возможность </w:t>
      </w:r>
      <w:proofErr w:type="spellStart"/>
      <w:r>
        <w:rPr>
          <w:rFonts w:ascii="Times New Roman" w:eastAsia="Times New Roman" w:hAnsi="Times New Roman" w:cs="Times New Roman"/>
          <w:color w:val="000000"/>
          <w:sz w:val="24"/>
        </w:rPr>
        <w:t>самореализоваться</w:t>
      </w:r>
      <w:proofErr w:type="spellEnd"/>
      <w:r>
        <w:rPr>
          <w:rFonts w:ascii="Times New Roman" w:eastAsia="Times New Roman" w:hAnsi="Times New Roman" w:cs="Times New Roman"/>
          <w:color w:val="000000"/>
          <w:sz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D0409" w:rsidRDefault="007F11F9" w:rsidP="00DF7A5D">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0D0409" w:rsidRDefault="007F11F9" w:rsidP="00DF7A5D">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в детских объединениях традиций, задающих их членам определенные социально значимые формы поведения;</w:t>
      </w:r>
    </w:p>
    <w:p w:rsidR="000D0409" w:rsidRDefault="007F11F9" w:rsidP="00DF7A5D">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0D0409" w:rsidRDefault="007F11F9" w:rsidP="00DF7A5D">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поощрение педагогическими работниками детских инициатив и детского самоуправления.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воспитательного потенциала курсов внеурочной деятельности происходит в рамках выбранных обучающимися направлений.</w:t>
      </w:r>
    </w:p>
    <w:p w:rsidR="000D0409" w:rsidRDefault="007F11F9" w:rsidP="00DF7A5D">
      <w:pPr>
        <w:spacing w:after="0" w:line="240" w:lineRule="auto"/>
        <w:jc w:val="center"/>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Общеинтеллектуальное</w:t>
      </w:r>
      <w:proofErr w:type="spellEnd"/>
      <w:r>
        <w:rPr>
          <w:rFonts w:ascii="Times New Roman" w:eastAsia="Times New Roman" w:hAnsi="Times New Roman" w:cs="Times New Roman"/>
          <w:b/>
          <w:color w:val="000000"/>
          <w:sz w:val="24"/>
        </w:rPr>
        <w:t xml:space="preserve"> направление</w:t>
      </w:r>
    </w:p>
    <w:tbl>
      <w:tblPr>
        <w:tblW w:w="9708" w:type="dxa"/>
        <w:tblInd w:w="74" w:type="dxa"/>
        <w:tblCellMar>
          <w:left w:w="10" w:type="dxa"/>
          <w:right w:w="10" w:type="dxa"/>
        </w:tblCellMar>
        <w:tblLook w:val="0000" w:firstRow="0" w:lastRow="0" w:firstColumn="0" w:lastColumn="0" w:noHBand="0" w:noVBand="0"/>
      </w:tblPr>
      <w:tblGrid>
        <w:gridCol w:w="1535"/>
        <w:gridCol w:w="5293"/>
        <w:gridCol w:w="1440"/>
        <w:gridCol w:w="1440"/>
      </w:tblGrid>
      <w:tr w:rsidR="000D0409" w:rsidTr="007F11F9">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t>Название курса</w:t>
            </w: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Кол-во часов /</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0D0409" w:rsidTr="007F11F9">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Введение в астрономию</w:t>
            </w: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Курс способствует развитию познавательной деятельности школьников на основе расширения астрономических знаний, содержащихся в курсе физики для основной школы, и формирования основ научного мировоззрения в процессе выполнения практических задач. Ряд практических заданий включает работу с программами компьютерных планетариев, а также знакомит учащихся с форматом международного тестирования естественно-научной грамотности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5–7</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Финансовая грамотность. Цифровой мир</w:t>
            </w:r>
          </w:p>
          <w:p w:rsidR="000D0409" w:rsidRDefault="000D0409" w:rsidP="00DF7A5D">
            <w:pPr>
              <w:spacing w:after="0" w:line="240" w:lineRule="auto"/>
            </w:pP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Отличительной особенностью курса является погружение в цифровой мир финансовых взаимоотношений человека и общества, человека и государства. В курсе рассматриваются наиболее значимые явления в цифровом мире, с которыми школьники встретятся или уже встречаются в повседневной жизни. Наряду с теоретическими знаниями законов финансового мира школьники не только получают практический навык построения своего финансового бюджета и плана, но и узнают о тех подводных камнях, которые могут встречаться на их пути. Каждая тема курса сопровождается практическими заданиями в виде дебатов или выступлений, что развивает у школьников критическое мышление и умение аргументировать свою позицию, а также помогает им освоить навык публичных выступлений</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8–9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Основы </w:t>
            </w:r>
            <w:proofErr w:type="spellStart"/>
            <w:r>
              <w:rPr>
                <w:rFonts w:ascii="Times New Roman" w:eastAsia="Times New Roman" w:hAnsi="Times New Roman" w:cs="Times New Roman"/>
                <w:color w:val="000000"/>
                <w:sz w:val="24"/>
              </w:rPr>
              <w:t>инфографики</w:t>
            </w:r>
            <w:proofErr w:type="spellEnd"/>
          </w:p>
          <w:p w:rsidR="000D0409" w:rsidRDefault="000D0409" w:rsidP="00DF7A5D">
            <w:pPr>
              <w:spacing w:after="0" w:line="240" w:lineRule="auto"/>
            </w:pP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Курс состоит из двух частей. Часть 1 «Знаки и знаковые системы» знакомит с тремя видами знаков (иконическими, </w:t>
            </w:r>
            <w:proofErr w:type="spellStart"/>
            <w:r>
              <w:rPr>
                <w:rFonts w:ascii="Times New Roman" w:eastAsia="Times New Roman" w:hAnsi="Times New Roman" w:cs="Times New Roman"/>
                <w:color w:val="000000"/>
                <w:sz w:val="24"/>
              </w:rPr>
              <w:t>индексальными</w:t>
            </w:r>
            <w:proofErr w:type="spellEnd"/>
            <w:r>
              <w:rPr>
                <w:rFonts w:ascii="Times New Roman" w:eastAsia="Times New Roman" w:hAnsi="Times New Roman" w:cs="Times New Roman"/>
                <w:color w:val="000000"/>
                <w:sz w:val="24"/>
              </w:rPr>
              <w:t xml:space="preserve">, конвенциональными), их особенностями и выразительными возможностями. Часть 2 «Читаем и думаем с помощью </w:t>
            </w:r>
            <w:proofErr w:type="spellStart"/>
            <w:r>
              <w:rPr>
                <w:rFonts w:ascii="Times New Roman" w:eastAsia="Times New Roman" w:hAnsi="Times New Roman" w:cs="Times New Roman"/>
                <w:color w:val="000000"/>
                <w:sz w:val="24"/>
              </w:rPr>
              <w:t>инфографики</w:t>
            </w:r>
            <w:proofErr w:type="spellEnd"/>
            <w:r>
              <w:rPr>
                <w:rFonts w:ascii="Times New Roman" w:eastAsia="Times New Roman" w:hAnsi="Times New Roman" w:cs="Times New Roman"/>
                <w:color w:val="000000"/>
                <w:sz w:val="24"/>
              </w:rPr>
              <w:t xml:space="preserve">» расскажет о том, как сделать </w:t>
            </w:r>
            <w:proofErr w:type="spellStart"/>
            <w:r>
              <w:rPr>
                <w:rFonts w:ascii="Times New Roman" w:eastAsia="Times New Roman" w:hAnsi="Times New Roman" w:cs="Times New Roman"/>
                <w:color w:val="000000"/>
                <w:sz w:val="24"/>
              </w:rPr>
              <w:t>инфографику</w:t>
            </w:r>
            <w:proofErr w:type="spellEnd"/>
            <w:r>
              <w:rPr>
                <w:rFonts w:ascii="Times New Roman" w:eastAsia="Times New Roman" w:hAnsi="Times New Roman" w:cs="Times New Roman"/>
                <w:color w:val="000000"/>
                <w:sz w:val="24"/>
              </w:rPr>
              <w:t xml:space="preserve"> помощницей в процессе обучения: как использовать ее для конспектирования уроков, для самостоятельной работы с учебной информацией, для планирования своей жизни, для творчества и общения с друзьями. Учащиеся </w:t>
            </w:r>
            <w:r>
              <w:rPr>
                <w:rFonts w:ascii="Times New Roman" w:eastAsia="Times New Roman" w:hAnsi="Times New Roman" w:cs="Times New Roman"/>
                <w:color w:val="000000"/>
                <w:sz w:val="24"/>
              </w:rPr>
              <w:lastRenderedPageBreak/>
              <w:t xml:space="preserve">узнают, что такое </w:t>
            </w:r>
            <w:proofErr w:type="spellStart"/>
            <w:r>
              <w:rPr>
                <w:rFonts w:ascii="Times New Roman" w:eastAsia="Times New Roman" w:hAnsi="Times New Roman" w:cs="Times New Roman"/>
                <w:color w:val="000000"/>
                <w:sz w:val="24"/>
              </w:rPr>
              <w:t>скетчноутинг</w:t>
            </w:r>
            <w:proofErr w:type="spellEnd"/>
            <w:r>
              <w:rPr>
                <w:rFonts w:ascii="Times New Roman" w:eastAsia="Times New Roman" w:hAnsi="Times New Roman" w:cs="Times New Roman"/>
                <w:color w:val="000000"/>
                <w:sz w:val="24"/>
              </w:rPr>
              <w:t xml:space="preserve">, фотоколлаж, </w:t>
            </w:r>
            <w:proofErr w:type="spellStart"/>
            <w:r>
              <w:rPr>
                <w:rFonts w:ascii="Times New Roman" w:eastAsia="Times New Roman" w:hAnsi="Times New Roman" w:cs="Times New Roman"/>
                <w:color w:val="000000"/>
                <w:sz w:val="24"/>
              </w:rPr>
              <w:t>типографика</w:t>
            </w:r>
            <w:proofErr w:type="spellEnd"/>
            <w:r>
              <w:rPr>
                <w:rFonts w:ascii="Times New Roman" w:eastAsia="Times New Roman" w:hAnsi="Times New Roman" w:cs="Times New Roman"/>
                <w:color w:val="000000"/>
                <w:sz w:val="24"/>
              </w:rPr>
              <w:t xml:space="preserve"> и в чем их особенности. практические творческие задания, которые способствуют развитию интеллектуальных способностей и художественного мышления, формированию умения владеть различными материалами, инструментами и техниками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lastRenderedPageBreak/>
              <w:t>5–7</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Проектная мастерская</w:t>
            </w:r>
          </w:p>
          <w:p w:rsidR="000D0409" w:rsidRDefault="000D0409" w:rsidP="00DF7A5D">
            <w:pPr>
              <w:spacing w:after="0" w:line="240" w:lineRule="auto"/>
            </w:pP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Курс предназначен для изучения теоретического материала. Модульный подход к представлению материала позволит учащимся освоить все этапы исследовательской деятельности и проектной работы: от выбора темы и обоснования ее актуальности до представления выполненной работы на конференции, конкурсе или выставке. В процессе освоения данного курса школьники научатся правильно планировать свою деятельность, самостоятельно оценивать эффективность и результативность работы, использовать собственные умения для решения практических задач и достижения желаемого результата.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bl>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Общекультурное направление</w:t>
      </w:r>
    </w:p>
    <w:tbl>
      <w:tblPr>
        <w:tblW w:w="9684" w:type="dxa"/>
        <w:tblInd w:w="74" w:type="dxa"/>
        <w:tblCellMar>
          <w:left w:w="10" w:type="dxa"/>
          <w:right w:w="10" w:type="dxa"/>
        </w:tblCellMar>
        <w:tblLook w:val="0000" w:firstRow="0" w:lastRow="0" w:firstColumn="0" w:lastColumn="0" w:noHBand="0" w:noVBand="0"/>
      </w:tblPr>
      <w:tblGrid>
        <w:gridCol w:w="1677"/>
        <w:gridCol w:w="5127"/>
        <w:gridCol w:w="1440"/>
        <w:gridCol w:w="1440"/>
      </w:tblGrid>
      <w:tr w:rsidR="000D0409" w:rsidTr="007F11F9">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t>Название курса</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Кол-во часов /</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0D0409" w:rsidTr="007F11F9">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Хор</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2</w:t>
            </w:r>
          </w:p>
        </w:tc>
      </w:tr>
      <w:tr w:rsidR="000D0409" w:rsidTr="007F11F9">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Театр</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Основное содержание курса – формирование умений и навыков сценической культуры. Занятия проходят в трех возрастных группах. Задачи: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прививать любовь к театру как многомерному и многоликому жанру искусства;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развивать интерес к сценическому искусству, зрительное и слуховое внимание, память, наблюдательность, находчивость и фантазию, воображение, критическое и образное мышление, чувство ритма и координацию движения, речевое дыхание и дикцию;</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создавать благоприятную эмоциональную атмосферу для общения обучающихся, их самовыражения, самореализации, позволяющей </w:t>
            </w:r>
            <w:r>
              <w:rPr>
                <w:rFonts w:ascii="Times New Roman" w:eastAsia="Times New Roman" w:hAnsi="Times New Roman" w:cs="Times New Roman"/>
                <w:color w:val="000000"/>
                <w:sz w:val="24"/>
              </w:rPr>
              <w:lastRenderedPageBreak/>
              <w:t>«найти себя», поверить в свои силы, преодолеть робость и застенчивость при публичных выступлениях и в жизни;</w:t>
            </w:r>
          </w:p>
          <w:p w:rsidR="000D0409" w:rsidRDefault="007F11F9" w:rsidP="00DF7A5D">
            <w:pPr>
              <w:spacing w:after="0" w:line="240" w:lineRule="auto"/>
            </w:pPr>
            <w:r>
              <w:rPr>
                <w:rFonts w:ascii="Times New Roman" w:eastAsia="Times New Roman" w:hAnsi="Times New Roman" w:cs="Times New Roman"/>
                <w:color w:val="000000"/>
                <w:sz w:val="24"/>
              </w:rPr>
              <w:t>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5–9</w:t>
            </w:r>
          </w:p>
          <w:p w:rsidR="000D0409" w:rsidRDefault="007F11F9" w:rsidP="00DF7A5D">
            <w:pPr>
              <w:spacing w:after="0" w:line="240" w:lineRule="auto"/>
            </w:pPr>
            <w:r>
              <w:rPr>
                <w:rFonts w:ascii="Times New Roman" w:eastAsia="Times New Roman" w:hAnsi="Times New Roman" w:cs="Times New Roman"/>
                <w:color w:val="000000"/>
                <w:sz w:val="24"/>
              </w:rPr>
              <w:t> </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2</w:t>
            </w:r>
          </w:p>
        </w:tc>
      </w:tr>
      <w:tr w:rsidR="000D0409" w:rsidTr="007F11F9">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lastRenderedPageBreak/>
              <w:t>Дизайн-бюро</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Основная задача курса – дать школьникам первое представление о дизайне как художественно-творческой деятельности человека; сформировать простейшие умения и навыки в художественном конструировании (составление рисунков, эскизов, чертежей-проектов, макетирование, моделирование и т. д.).</w:t>
            </w:r>
          </w:p>
          <w:p w:rsidR="000D0409" w:rsidRDefault="007F11F9" w:rsidP="00DF7A5D">
            <w:pPr>
              <w:spacing w:after="0" w:line="240" w:lineRule="auto"/>
            </w:pPr>
            <w:r>
              <w:rPr>
                <w:rFonts w:ascii="Times New Roman" w:eastAsia="Times New Roman" w:hAnsi="Times New Roman" w:cs="Times New Roman"/>
                <w:color w:val="000000"/>
                <w:sz w:val="24"/>
              </w:rPr>
              <w:t>Практическим результатов курса станет участие учащихся в событийном оформлении школы, участие в школьных и внешкольных конкурсах дизайнерских проектов. Курс способствует формированию у учащихся представлений, творческого воображения, художественно-конструкторских способностей, позволяет приобрести опыт социально полезной деятельности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Экологическая культура</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В курсе рассматриваются экологические проблемы современного мира, проблемы сохранения биоразнообразия, сбережения почвы, воды и воздуха, энергосбережения. Ученики знакомятся с целями устойчивого развития и деятельностью ЮНЕСКО. У учащихся формируется ценностное отношение к природе как источнику жизни на Земле, основе самого ее существования, нуждающейся в защите и постоянном внимании со стороны человека; к самим себе как хозяевам своей судьбы, самоопределяющимся и </w:t>
            </w:r>
            <w:proofErr w:type="spellStart"/>
            <w:r>
              <w:rPr>
                <w:rFonts w:ascii="Times New Roman" w:eastAsia="Times New Roman" w:hAnsi="Times New Roman" w:cs="Times New Roman"/>
                <w:color w:val="000000"/>
                <w:sz w:val="24"/>
              </w:rPr>
              <w:t>самореализующимся</w:t>
            </w:r>
            <w:proofErr w:type="spellEnd"/>
            <w:r>
              <w:rPr>
                <w:rFonts w:ascii="Times New Roman" w:eastAsia="Times New Roman" w:hAnsi="Times New Roman" w:cs="Times New Roman"/>
                <w:color w:val="000000"/>
                <w:sz w:val="24"/>
              </w:rPr>
              <w:t xml:space="preserve"> личностям, отвечающим за свое собственное будущее, ответственным за проблемы всего человечества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5–6</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Клуб краеведов</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Программа ориентирована на систематическую проектную деятельность школьников, сочетая теоретические занятия и экспедиции. Ее основные задачи – содействовать формированию у обучающихся представлений об историческом прошлом и настоящем района, города, страны, о личностях, оставивших заметный след в истории России; искать и систематизировать информацию; формировать самостоятельность и деловые качества, навыки самообслуживания, уважения к физическому труду; содействовать развитию способности к </w:t>
            </w:r>
            <w:r>
              <w:rPr>
                <w:rFonts w:ascii="Times New Roman" w:eastAsia="Times New Roman" w:hAnsi="Times New Roman" w:cs="Times New Roman"/>
                <w:color w:val="000000"/>
                <w:sz w:val="24"/>
              </w:rPr>
              <w:lastRenderedPageBreak/>
              <w:t>поисково-исследовательской, творческой деятельности; воспитывать гуманное отношение к окружающей среде; способствовать пробуждению интереса и бережного отношения к историческим и культурным ценностям</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lastRenderedPageBreak/>
              <w:t>7–9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bl>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Социальное направление</w:t>
      </w:r>
    </w:p>
    <w:tbl>
      <w:tblPr>
        <w:tblW w:w="9684" w:type="dxa"/>
        <w:tblInd w:w="74" w:type="dxa"/>
        <w:tblCellMar>
          <w:left w:w="10" w:type="dxa"/>
          <w:right w:w="10" w:type="dxa"/>
        </w:tblCellMar>
        <w:tblLook w:val="0000" w:firstRow="0" w:lastRow="0" w:firstColumn="0" w:lastColumn="0" w:noHBand="0" w:noVBand="0"/>
      </w:tblPr>
      <w:tblGrid>
        <w:gridCol w:w="1797"/>
        <w:gridCol w:w="5007"/>
        <w:gridCol w:w="1440"/>
        <w:gridCol w:w="1440"/>
      </w:tblGrid>
      <w:tr w:rsidR="000D0409" w:rsidTr="007F11F9">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t>Название курса</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Кол-во часов /</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0D0409" w:rsidTr="007F11F9">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Социальное проектирование</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Школа примирения</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Программа ориентирована на учащихся, интересующихся вопросами восстановительной медиации и готовыми быть членами Школьной службы примирения. Предусмотрено овладение методиками улаживания конфликтов, знакомство с законами межличностного общения. В рамках курса происходит воспитание духа сотрудничества в процессе совместного выполнения задач, уважительного отношения к мнению оппонента с обоснованием высказываемой позиции, готовности к морально-этической оценке различных ситуаций, уважительного отношения друг к друг, формируются ценностные ориентиры для самоидентификации в обществе; занятия способствуют формированию высокого уровня личной ответственности, воспитанию уважения к участникам образовательного процесса, развитию коммуникативных навыков, нравственных качеств воспитанников, развитию логического мышления и навыков работы с людьми; развитию коммуникативных, рефлективных навыков у участников, необходимых для работы медиатора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6–9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Школа волонтера</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Основное содержание курса –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 Курс направлен на освоение старшеклассниками форм социально-преобразовательной </w:t>
            </w:r>
            <w:r>
              <w:rPr>
                <w:rFonts w:ascii="Times New Roman" w:eastAsia="Times New Roman" w:hAnsi="Times New Roman" w:cs="Times New Roman"/>
                <w:color w:val="000000"/>
                <w:sz w:val="24"/>
              </w:rPr>
              <w:lastRenderedPageBreak/>
              <w:t>деятельности, на формирование у них активной жизненной позиции. Содействие утверждению в жизни современного общества идей добра и красоты, духовного и физического совершенствования детей и подростков. Формирование позитивного мнения по отношению к людям с ограниченными возможностями. Формирование опыта и навыков для реализации собственных идей и проектов в социальной сфере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lastRenderedPageBreak/>
              <w:t>5–8</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lastRenderedPageBreak/>
              <w:t>Школьный огород</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Основное содержание курса – знакомство с агротехникой выращивания декоративных и овощных культур, формирование практических умений и навыков по выращиванию декоративных и овощных культур в комнатных условиях и в открытом грунте. В процессе занятий формируются практические умения и навыки ухода за овощными растениями, навыки проведения опытов и наблюдений. Создаются условия для формирования у школьников экологической компетентности, экологической культуры как составляющих гражданского становления личности. Ученики приобретают общественно-организаторские умения, чувствуют ответственность не только за свою, но и за общую работу; участвуют в создании привлекательного пришкольного участка; осуществляется реализация общественно-значимых инициатив, формирование трудовых умений и навыков, овладение техникой безопасности при выполнении различных видов работ, привитие любви к физическому труду, творческого отношения к нему, готовность трудиться в коллективе, развитие творческих способностей</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bl>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Спортивно-оздоровительное направление</w:t>
      </w:r>
    </w:p>
    <w:tbl>
      <w:tblPr>
        <w:tblW w:w="0" w:type="auto"/>
        <w:tblInd w:w="74" w:type="dxa"/>
        <w:tblCellMar>
          <w:left w:w="10" w:type="dxa"/>
          <w:right w:w="10" w:type="dxa"/>
        </w:tblCellMar>
        <w:tblLook w:val="0000" w:firstRow="0" w:lastRow="0" w:firstColumn="0" w:lastColumn="0" w:noHBand="0" w:noVBand="0"/>
      </w:tblPr>
      <w:tblGrid>
        <w:gridCol w:w="1440"/>
        <w:gridCol w:w="5506"/>
        <w:gridCol w:w="978"/>
        <w:gridCol w:w="1440"/>
      </w:tblGrid>
      <w:tr w:rsidR="000D0409" w:rsidTr="007F11F9">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t>Название курса</w:t>
            </w:r>
          </w:p>
        </w:tc>
        <w:tc>
          <w:tcPr>
            <w:tcW w:w="5506"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Содержание</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Кол-во часов /</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0D0409" w:rsidTr="007F11F9">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Футбол</w:t>
            </w:r>
          </w:p>
        </w:tc>
        <w:tc>
          <w:tcPr>
            <w:tcW w:w="5506"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Основное содержание курса – изучение основных приемов техники игры и простейших тактических действий в нападении и защите. Занятия футболом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способной к сотрудничеству в физкультурно-оздоровительной </w:t>
            </w:r>
            <w:r>
              <w:rPr>
                <w:rFonts w:ascii="Times New Roman" w:eastAsia="Times New Roman" w:hAnsi="Times New Roman" w:cs="Times New Roman"/>
                <w:color w:val="000000"/>
                <w:sz w:val="24"/>
              </w:rPr>
              <w:lastRenderedPageBreak/>
              <w:t>деятельности</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lastRenderedPageBreak/>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r w:rsidR="000D0409" w:rsidTr="007F11F9">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lastRenderedPageBreak/>
              <w:t>ЛФК</w:t>
            </w:r>
          </w:p>
        </w:tc>
        <w:tc>
          <w:tcPr>
            <w:tcW w:w="5506"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Содержание курса – овладение учащимися основами лечебной физической культуры, формирование у учащихся устойчивой мотивации на здоровый образ жизни и выздоровление, формирование первичных знаний о правильной осанке, значении и функциях позвоночника, о нормах и соблюдении ортопедического режима, об охране своего здоровья. В процессе занятия ЛФК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5–6</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bl>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Духовно-нравственное направление</w:t>
      </w:r>
    </w:p>
    <w:tbl>
      <w:tblPr>
        <w:tblW w:w="0" w:type="auto"/>
        <w:tblInd w:w="74" w:type="dxa"/>
        <w:tblCellMar>
          <w:left w:w="10" w:type="dxa"/>
          <w:right w:w="10" w:type="dxa"/>
        </w:tblCellMar>
        <w:tblLook w:val="0000" w:firstRow="0" w:lastRow="0" w:firstColumn="0" w:lastColumn="0" w:noHBand="0" w:noVBand="0"/>
      </w:tblPr>
      <w:tblGrid>
        <w:gridCol w:w="1765"/>
        <w:gridCol w:w="5181"/>
        <w:gridCol w:w="978"/>
        <w:gridCol w:w="1440"/>
      </w:tblGrid>
      <w:tr w:rsidR="000D0409" w:rsidTr="007F11F9">
        <w:tc>
          <w:tcPr>
            <w:tcW w:w="176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t>Название курса</w:t>
            </w:r>
          </w:p>
        </w:tc>
        <w:tc>
          <w:tcPr>
            <w:tcW w:w="518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Содержание</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b/>
                <w:color w:val="000000"/>
                <w:sz w:val="24"/>
              </w:rPr>
              <w:t>Кол-во часов /</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0D0409" w:rsidTr="007F11F9">
        <w:tc>
          <w:tcPr>
            <w:tcW w:w="176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Уроки нравственности</w:t>
            </w:r>
          </w:p>
        </w:tc>
        <w:tc>
          <w:tcPr>
            <w:tcW w:w="518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Основное содержание курса – изучение моральных норм и правил нравственного поведения, этических норм взаимоотношений в семье, между поколениями, этносами, носителями различных убеждений, представителями социальных групп. Курс способствует усвоению правил поведения в образовательном учреждении, дома, на улице, в населенном пункте, в общественных местах, на природе; раскрывает сущность нравственных поступков, поведения и отношений между людьми разного возраста на основе взаимопомощи и поддержки. Обучающиеся научатся приемам и правилам ведения дискуссии, аргументированно высказывать свое мнение и внимательно слушать мнение собеседника</w:t>
            </w:r>
          </w:p>
          <w:p w:rsidR="000D0409" w:rsidRDefault="000D0409" w:rsidP="00DF7A5D">
            <w:pPr>
              <w:spacing w:after="0" w:line="240" w:lineRule="auto"/>
            </w:pP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jc w:val="center"/>
            </w:pPr>
            <w:r>
              <w:rPr>
                <w:rFonts w:ascii="Times New Roman" w:eastAsia="Times New Roman" w:hAnsi="Times New Roman" w:cs="Times New Roman"/>
                <w:color w:val="000000"/>
                <w:sz w:val="24"/>
              </w:rPr>
              <w:t>1</w:t>
            </w:r>
          </w:p>
        </w:tc>
      </w:tr>
    </w:tbl>
    <w:p w:rsidR="007F11F9" w:rsidRDefault="007F11F9" w:rsidP="00DF7A5D">
      <w:pPr>
        <w:spacing w:after="0" w:line="240" w:lineRule="auto"/>
        <w:jc w:val="center"/>
        <w:rPr>
          <w:rFonts w:ascii="Times New Roman" w:eastAsia="Times New Roman" w:hAnsi="Times New Roman" w:cs="Times New Roman"/>
          <w:b/>
          <w:color w:val="000000"/>
          <w:sz w:val="24"/>
        </w:rPr>
      </w:pPr>
    </w:p>
    <w:p w:rsidR="007F11F9" w:rsidRDefault="007F11F9" w:rsidP="00DF7A5D">
      <w:pPr>
        <w:spacing w:after="0" w:line="240" w:lineRule="auto"/>
        <w:jc w:val="center"/>
        <w:rPr>
          <w:rFonts w:ascii="Times New Roman" w:eastAsia="Times New Roman" w:hAnsi="Times New Roman" w:cs="Times New Roman"/>
          <w:b/>
          <w:color w:val="000000"/>
          <w:sz w:val="24"/>
        </w:rPr>
      </w:pP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«Школьный урок»</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педагогами воспитательного потенциала урока предполагает следующее:</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привлечение внимания обучающихся к ценностному аспекту изучаемых</w:t>
      </w:r>
      <w:r>
        <w:rPr>
          <w:rFonts w:ascii="Times New Roman" w:eastAsia="Times New Roman" w:hAnsi="Times New Roman" w:cs="Times New Roman"/>
        </w:rPr>
        <w:br/>
      </w:r>
      <w:r>
        <w:rPr>
          <w:rFonts w:ascii="Times New Roman" w:eastAsia="Times New Roman" w:hAnsi="Times New Roman" w:cs="Times New Roman"/>
          <w:color w:val="000000"/>
          <w:sz w:val="24"/>
        </w:rP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0D0409" w:rsidRDefault="007F11F9" w:rsidP="00DF7A5D">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Формы реализации воспитательного компонента школьного урока: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Правила кабинета. </w:t>
      </w:r>
      <w:r>
        <w:rPr>
          <w:rFonts w:ascii="Times New Roman" w:eastAsia="Times New Roman" w:hAnsi="Times New Roman" w:cs="Times New Roman"/>
          <w:color w:val="000000"/>
          <w:sz w:val="24"/>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0D0409" w:rsidRDefault="007F11F9" w:rsidP="00DF7A5D">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Практикоориентированность</w:t>
      </w:r>
      <w:proofErr w:type="spellEnd"/>
      <w:r>
        <w:rPr>
          <w:rFonts w:ascii="Times New Roman" w:eastAsia="Times New Roman" w:hAnsi="Times New Roman" w:cs="Times New Roman"/>
          <w:b/>
          <w:color w:val="000000"/>
          <w:sz w:val="24"/>
        </w:rPr>
        <w:t>. </w:t>
      </w:r>
      <w:r>
        <w:rPr>
          <w:rFonts w:ascii="Times New Roman" w:eastAsia="Times New Roman" w:hAnsi="Times New Roman" w:cs="Times New Roman"/>
          <w:color w:val="000000"/>
          <w:sz w:val="24"/>
        </w:rPr>
        <w:t xml:space="preserve">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Pr>
          <w:rFonts w:ascii="Times New Roman" w:eastAsia="Times New Roman" w:hAnsi="Times New Roman" w:cs="Times New Roman"/>
          <w:color w:val="000000"/>
          <w:sz w:val="24"/>
        </w:rPr>
        <w:t>турслете</w:t>
      </w:r>
      <w:proofErr w:type="spellEnd"/>
      <w:r>
        <w:rPr>
          <w:rFonts w:ascii="Times New Roman" w:eastAsia="Times New Roman" w:hAnsi="Times New Roman" w:cs="Times New Roman"/>
          <w:color w:val="000000"/>
          <w:sz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r>
        <w:rPr>
          <w:rFonts w:ascii="Times New Roman" w:eastAsia="Times New Roman" w:hAnsi="Times New Roman" w:cs="Times New Roman"/>
        </w:rPr>
        <w:br/>
      </w:r>
      <w:r>
        <w:rPr>
          <w:rFonts w:ascii="Times New Roman" w:eastAsia="Times New Roman" w:hAnsi="Times New Roman" w:cs="Times New Roman"/>
          <w:b/>
          <w:color w:val="000000"/>
          <w:sz w:val="24"/>
        </w:rPr>
        <w:t xml:space="preserve">Ежегодная школьная научно-практическая конференция. </w:t>
      </w:r>
      <w:r>
        <w:rPr>
          <w:rFonts w:ascii="Times New Roman" w:eastAsia="Times New Roman" w:hAnsi="Times New Roman" w:cs="Times New Roman"/>
          <w:color w:val="000000"/>
          <w:sz w:val="24"/>
        </w:rP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Шефство.</w:t>
      </w:r>
      <w:r>
        <w:rPr>
          <w:rFonts w:ascii="Times New Roman" w:eastAsia="Times New Roman" w:hAnsi="Times New Roman" w:cs="Times New Roman"/>
          <w:color w:val="000000"/>
          <w:sz w:val="24"/>
        </w:rPr>
        <w:t> 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Интерактивные </w:t>
      </w:r>
      <w:r>
        <w:rPr>
          <w:rFonts w:ascii="Times New Roman" w:eastAsia="Times New Roman" w:hAnsi="Times New Roman" w:cs="Times New Roman"/>
          <w:color w:val="000000"/>
          <w:sz w:val="24"/>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Модуль «Самоуправление</w:t>
      </w:r>
      <w:r>
        <w:rPr>
          <w:rFonts w:ascii="Times New Roman" w:eastAsia="Times New Roman" w:hAnsi="Times New Roman" w:cs="Times New Roman"/>
          <w:color w:val="000000"/>
          <w:sz w:val="24"/>
        </w:rPr>
        <w:t>»</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Поддержка детского самоуправления в школе 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Детское самоуправление в школе осуществляется следующим образом:</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школы:</w:t>
      </w:r>
    </w:p>
    <w:p w:rsidR="000D0409" w:rsidRDefault="007F11F9" w:rsidP="00DF7A5D">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0D0409" w:rsidRDefault="007F11F9" w:rsidP="00DF7A5D">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0D0409" w:rsidRDefault="007F11F9" w:rsidP="00DF7A5D">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Pr>
          <w:rFonts w:ascii="Times New Roman" w:eastAsia="Times New Roman" w:hAnsi="Times New Roman" w:cs="Times New Roman"/>
          <w:color w:val="000000"/>
          <w:sz w:val="24"/>
        </w:rPr>
        <w:t>флешмобов</w:t>
      </w:r>
      <w:proofErr w:type="spellEnd"/>
      <w:r>
        <w:rPr>
          <w:rFonts w:ascii="Times New Roman" w:eastAsia="Times New Roman" w:hAnsi="Times New Roman" w:cs="Times New Roman"/>
          <w:color w:val="000000"/>
          <w:sz w:val="24"/>
        </w:rPr>
        <w:t xml:space="preserve"> и т. п.);</w:t>
      </w:r>
    </w:p>
    <w:p w:rsidR="000D0409" w:rsidRDefault="007F11F9" w:rsidP="00DF7A5D">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0D0409" w:rsidRDefault="007F11F9" w:rsidP="00DF7A5D">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школьный комитет избираются учащиеся с 8-го по 11-й класс включительно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0D0409" w:rsidRDefault="007F11F9" w:rsidP="00DF7A5D">
      <w:pPr>
        <w:numPr>
          <w:ilvl w:val="0"/>
          <w:numId w:val="1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благотворительность;</w:t>
      </w:r>
    </w:p>
    <w:p w:rsidR="000D0409" w:rsidRDefault="007F11F9" w:rsidP="00DF7A5D">
      <w:pPr>
        <w:numPr>
          <w:ilvl w:val="0"/>
          <w:numId w:val="1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праздничные мероприятия;</w:t>
      </w:r>
    </w:p>
    <w:p w:rsidR="000D0409" w:rsidRDefault="007F11F9" w:rsidP="00DF7A5D">
      <w:pPr>
        <w:numPr>
          <w:ilvl w:val="0"/>
          <w:numId w:val="1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мероприятия в системе «Старшие для младших».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голосовании принимают участие учащиеся с 5-го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Pr>
          <w:rFonts w:ascii="Times New Roman" w:eastAsia="Times New Roman" w:hAnsi="Times New Roman" w:cs="Times New Roman"/>
          <w:color w:val="000000"/>
          <w:sz w:val="24"/>
        </w:rPr>
        <w:t>политтехнологий</w:t>
      </w:r>
      <w:proofErr w:type="spellEnd"/>
      <w:r>
        <w:rPr>
          <w:rFonts w:ascii="Times New Roman" w:eastAsia="Times New Roman" w:hAnsi="Times New Roman" w:cs="Times New Roman"/>
          <w:color w:val="000000"/>
          <w:sz w:val="24"/>
        </w:rPr>
        <w:t xml:space="preserve"> и учатся организовывать пиар-кампанию и т. д.</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Школьное детско-взрослое самоуправление</w:t>
      </w:r>
    </w:p>
    <w:tbl>
      <w:tblPr>
        <w:tblW w:w="9456" w:type="dxa"/>
        <w:tblInd w:w="74" w:type="dxa"/>
        <w:tblCellMar>
          <w:left w:w="10" w:type="dxa"/>
          <w:right w:w="10" w:type="dxa"/>
        </w:tblCellMar>
        <w:tblLook w:val="0000" w:firstRow="0" w:lastRow="0" w:firstColumn="0" w:lastColumn="0" w:noHBand="0" w:noVBand="0"/>
      </w:tblPr>
      <w:tblGrid>
        <w:gridCol w:w="2149"/>
        <w:gridCol w:w="1440"/>
        <w:gridCol w:w="4208"/>
        <w:gridCol w:w="1659"/>
      </w:tblGrid>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t xml:space="preserve">Наименование органа школьного </w:t>
            </w:r>
            <w:proofErr w:type="spellStart"/>
            <w:r>
              <w:rPr>
                <w:rFonts w:ascii="Times New Roman" w:eastAsia="Times New Roman" w:hAnsi="Times New Roman" w:cs="Times New Roman"/>
                <w:b/>
                <w:color w:val="000000"/>
                <w:sz w:val="24"/>
              </w:rPr>
              <w:lastRenderedPageBreak/>
              <w:t>самоуправле-ния</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lastRenderedPageBreak/>
              <w:t>Классы</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b/>
                <w:color w:val="000000"/>
                <w:sz w:val="24"/>
              </w:rPr>
              <w:t>Функционал</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proofErr w:type="spellStart"/>
            <w:r>
              <w:rPr>
                <w:rFonts w:ascii="Times New Roman" w:eastAsia="Times New Roman" w:hAnsi="Times New Roman" w:cs="Times New Roman"/>
                <w:b/>
                <w:color w:val="000000"/>
                <w:sz w:val="24"/>
              </w:rPr>
              <w:t>Заседа-ния</w:t>
            </w:r>
            <w:proofErr w:type="spellEnd"/>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lastRenderedPageBreak/>
              <w:t>Школьный комитет</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w:t>
            </w:r>
            <w:proofErr w:type="spellStart"/>
            <w:r>
              <w:rPr>
                <w:rFonts w:ascii="Times New Roman" w:eastAsia="Times New Roman" w:hAnsi="Times New Roman" w:cs="Times New Roman"/>
                <w:color w:val="000000"/>
                <w:sz w:val="24"/>
              </w:rPr>
              <w:t>соуправления</w:t>
            </w:r>
            <w:proofErr w:type="spellEnd"/>
            <w:r>
              <w:rPr>
                <w:rFonts w:ascii="Times New Roman" w:eastAsia="Times New Roman" w:hAnsi="Times New Roman" w:cs="Times New Roman"/>
                <w:color w:val="000000"/>
                <w:sz w:val="24"/>
              </w:rPr>
              <w:t xml:space="preserve"> при осуществлении совместных программ, проектов и инициатив; защиту прав и законных интересов обучающихся в школе.</w:t>
            </w:r>
          </w:p>
          <w:p w:rsidR="000D0409" w:rsidRDefault="007F11F9" w:rsidP="00DF7A5D">
            <w:pPr>
              <w:spacing w:after="0" w:line="240" w:lineRule="auto"/>
            </w:pPr>
            <w:r>
              <w:rPr>
                <w:rFonts w:ascii="Times New Roman" w:eastAsia="Times New Roman" w:hAnsi="Times New Roman" w:cs="Times New Roman"/>
                <w:color w:val="000000"/>
                <w:sz w:val="24"/>
              </w:rPr>
              <w:t>Деятельность школьного комитета содействует гармонизация взаимоотношений педагогов, обучающихся и родителей, вовлечение их в работу школы</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1 раз в неделю</w:t>
            </w:r>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proofErr w:type="spellStart"/>
            <w:r>
              <w:rPr>
                <w:rFonts w:ascii="Times New Roman" w:eastAsia="Times New Roman" w:hAnsi="Times New Roman" w:cs="Times New Roman"/>
                <w:color w:val="000000"/>
                <w:sz w:val="24"/>
              </w:rPr>
              <w:t>Старостат</w:t>
            </w:r>
            <w:proofErr w:type="spellEnd"/>
            <w:r>
              <w:rPr>
                <w:rFonts w:ascii="Times New Roman" w:eastAsia="Times New Roman" w:hAnsi="Times New Roman" w:cs="Times New Roman"/>
                <w:color w:val="000000"/>
                <w:sz w:val="24"/>
              </w:rPr>
              <w:t xml:space="preserve"> школы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Разновозрастная группа, объединяющая старост от каждого класса с 5-го по 11-й. 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1 раз в месяц</w:t>
            </w:r>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Спортивный комитет школы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w:t>
            </w:r>
            <w:r>
              <w:rPr>
                <w:rFonts w:ascii="Times New Roman" w:eastAsia="Times New Roman" w:hAnsi="Times New Roman" w:cs="Times New Roman"/>
                <w:color w:val="000000"/>
                <w:sz w:val="24"/>
              </w:rPr>
              <w:lastRenderedPageBreak/>
              <w:t xml:space="preserve">публикации постов в </w:t>
            </w:r>
            <w:proofErr w:type="spellStart"/>
            <w:r>
              <w:rPr>
                <w:rFonts w:ascii="Times New Roman" w:eastAsia="Times New Roman" w:hAnsi="Times New Roman" w:cs="Times New Roman"/>
                <w:color w:val="000000"/>
                <w:sz w:val="24"/>
              </w:rPr>
              <w:t>соцсетях</w:t>
            </w:r>
            <w:proofErr w:type="spellEnd"/>
            <w:r>
              <w:rPr>
                <w:rFonts w:ascii="Times New Roman" w:eastAsia="Times New Roman" w:hAnsi="Times New Roman" w:cs="Times New Roman"/>
                <w:color w:val="000000"/>
                <w:sz w:val="24"/>
              </w:rPr>
              <w:t>), участвующая в организации и проведении тестирования ГТО</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lastRenderedPageBreak/>
              <w:t>1 раз в неделю</w:t>
            </w:r>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lastRenderedPageBreak/>
              <w:t>Школьная служба примирения</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8–11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w:t>
            </w:r>
            <w:proofErr w:type="spellStart"/>
            <w:r>
              <w:rPr>
                <w:rFonts w:ascii="Times New Roman" w:eastAsia="Times New Roman" w:hAnsi="Times New Roman" w:cs="Times New Roman"/>
                <w:color w:val="000000"/>
                <w:sz w:val="24"/>
              </w:rPr>
              <w:t>соцсетях</w:t>
            </w:r>
            <w:proofErr w:type="spellEnd"/>
            <w:r>
              <w:rPr>
                <w:rFonts w:ascii="Times New Roman" w:eastAsia="Times New Roman" w:hAnsi="Times New Roman" w:cs="Times New Roman"/>
                <w:color w:val="000000"/>
                <w:sz w:val="24"/>
              </w:rPr>
              <w:t>). В ее состав входят наиболее авторитетные старшеклассники, группа курируется психологом</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1 раз в неделю</w:t>
            </w:r>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«Добровольцы и волонтеры»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 В составе рабочих групп организует поездки в подшефные организации и к ветеранам.</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Участвует в организации просветительских мероприятий в части </w:t>
            </w:r>
            <w:proofErr w:type="spellStart"/>
            <w:r>
              <w:rPr>
                <w:rFonts w:ascii="Times New Roman" w:eastAsia="Times New Roman" w:hAnsi="Times New Roman" w:cs="Times New Roman"/>
                <w:color w:val="000000"/>
                <w:sz w:val="24"/>
              </w:rPr>
              <w:t>волонтерства</w:t>
            </w:r>
            <w:proofErr w:type="spellEnd"/>
            <w:r>
              <w:rPr>
                <w:rFonts w:ascii="Times New Roman" w:eastAsia="Times New Roman" w:hAnsi="Times New Roman" w:cs="Times New Roman"/>
                <w:color w:val="000000"/>
                <w:sz w:val="24"/>
              </w:rPr>
              <w:t xml:space="preserve"> и добровольчества (ассамблеи, </w:t>
            </w:r>
            <w:proofErr w:type="spellStart"/>
            <w:r>
              <w:rPr>
                <w:rFonts w:ascii="Times New Roman" w:eastAsia="Times New Roman" w:hAnsi="Times New Roman" w:cs="Times New Roman"/>
                <w:color w:val="000000"/>
                <w:sz w:val="24"/>
              </w:rPr>
              <w:t>фотовидеосодержание</w:t>
            </w:r>
            <w:proofErr w:type="spellEnd"/>
            <w:r>
              <w:rPr>
                <w:rFonts w:ascii="Times New Roman" w:eastAsia="Times New Roman" w:hAnsi="Times New Roman" w:cs="Times New Roman"/>
                <w:color w:val="000000"/>
                <w:sz w:val="24"/>
              </w:rPr>
              <w:t xml:space="preserve"> для презентаций, постов в </w:t>
            </w:r>
            <w:proofErr w:type="spellStart"/>
            <w:r>
              <w:rPr>
                <w:rFonts w:ascii="Times New Roman" w:eastAsia="Times New Roman" w:hAnsi="Times New Roman" w:cs="Times New Roman"/>
                <w:color w:val="000000"/>
                <w:sz w:val="24"/>
              </w:rPr>
              <w:t>соцсетях</w:t>
            </w:r>
            <w:proofErr w:type="spellEnd"/>
            <w:r>
              <w:rPr>
                <w:rFonts w:ascii="Times New Roman" w:eastAsia="Times New Roman" w:hAnsi="Times New Roman" w:cs="Times New Roman"/>
                <w:color w:val="000000"/>
                <w:sz w:val="24"/>
              </w:rPr>
              <w:t>).</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Готовит в составе группы отчеты о поездках (презентация, видеоролик, заметка, интервью).</w:t>
            </w:r>
          </w:p>
          <w:p w:rsidR="000D0409" w:rsidRDefault="007F11F9" w:rsidP="00DF7A5D">
            <w:pPr>
              <w:spacing w:after="0" w:line="240" w:lineRule="auto"/>
            </w:pPr>
            <w:r>
              <w:rPr>
                <w:rFonts w:ascii="Times New Roman" w:eastAsia="Times New Roman" w:hAnsi="Times New Roman" w:cs="Times New Roman"/>
                <w:color w:val="000000"/>
                <w:sz w:val="24"/>
              </w:rPr>
              <w:t>Представляет школу в волонтерских проектах Москвы и Московской области</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1 раз в неделю</w:t>
            </w:r>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Клуб «Старшие для младших»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Разновозрастная группа школьного актива, участвующая в планировании, организации, проведении и анализе мероприятий с участием учеников начальной школы. Взаимодействует с советом капитанов 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w:t>
            </w:r>
            <w:proofErr w:type="spellStart"/>
            <w:r>
              <w:rPr>
                <w:rFonts w:ascii="Times New Roman" w:eastAsia="Times New Roman" w:hAnsi="Times New Roman" w:cs="Times New Roman"/>
                <w:color w:val="000000"/>
                <w:sz w:val="24"/>
              </w:rPr>
              <w:t>квестов</w:t>
            </w:r>
            <w:proofErr w:type="spellEnd"/>
            <w:r>
              <w:rPr>
                <w:rFonts w:ascii="Times New Roman" w:eastAsia="Times New Roman" w:hAnsi="Times New Roman" w:cs="Times New Roman"/>
                <w:color w:val="000000"/>
                <w:sz w:val="24"/>
              </w:rPr>
              <w:t xml:space="preserve">, других мероприятий с учениками начальной школы. Организует систему консультаций по учебным вопросам </w:t>
            </w:r>
            <w:r>
              <w:rPr>
                <w:rFonts w:ascii="Times New Roman" w:eastAsia="Times New Roman" w:hAnsi="Times New Roman" w:cs="Times New Roman"/>
                <w:color w:val="000000"/>
                <w:sz w:val="24"/>
              </w:rPr>
              <w:lastRenderedPageBreak/>
              <w:t>для учеников начальной школы.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Изучает запросы учеников, учителей и родителей в области организации деятельности для учащихся начальной школы.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Планирует визуальную просветительскую деятельность для учащихся начальной школы исходя из потребностей.</w:t>
            </w:r>
          </w:p>
          <w:p w:rsidR="000D0409" w:rsidRDefault="007F11F9" w:rsidP="00DF7A5D">
            <w:pPr>
              <w:spacing w:after="0" w:line="240" w:lineRule="auto"/>
            </w:pPr>
            <w:r>
              <w:rPr>
                <w:rFonts w:ascii="Times New Roman" w:eastAsia="Times New Roman" w:hAnsi="Times New Roman" w:cs="Times New Roman"/>
                <w:color w:val="000000"/>
                <w:sz w:val="24"/>
              </w:rPr>
              <w:t>Организует просветительские мероприятия для учеников начальной школы на ассамблеях (ЗОЖ, ПДД, ЮНЕСКО, знаменательные даты и т. д.)</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lastRenderedPageBreak/>
              <w:t>1 раз в неделю</w:t>
            </w:r>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«Школьное коммуникационное агентство»</w:t>
            </w:r>
          </w:p>
          <w:p w:rsidR="000D0409" w:rsidRDefault="007F11F9" w:rsidP="00DF7A5D">
            <w:pPr>
              <w:spacing w:after="0" w:line="240" w:lineRule="auto"/>
            </w:pPr>
            <w:r>
              <w:rPr>
                <w:rFonts w:ascii="Times New Roman" w:eastAsia="Times New Roman" w:hAnsi="Times New Roman" w:cs="Times New Roman"/>
                <w:color w:val="000000"/>
                <w:sz w:val="24"/>
              </w:rPr>
              <w:t>(пресс-центр, школьное радио, видеостудия, дизайн-бюро, техподдержка)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4–11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Разновозрастная группа школьного актива, включающая в себя 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w:t>
            </w:r>
          </w:p>
          <w:p w:rsidR="000D0409" w:rsidRDefault="007F11F9" w:rsidP="00DF7A5D">
            <w:pPr>
              <w:spacing w:after="0" w:line="240" w:lineRule="auto"/>
            </w:pPr>
            <w:r>
              <w:rPr>
                <w:rFonts w:ascii="Times New Roman" w:eastAsia="Times New Roman" w:hAnsi="Times New Roman" w:cs="Times New Roman"/>
                <w:color w:val="000000"/>
                <w:sz w:val="24"/>
              </w:rPr>
              <w:t xml:space="preserve">Участвует в планировании и организации продвижения и освещения школьных событий в школьных СМИ и </w:t>
            </w:r>
            <w:proofErr w:type="spellStart"/>
            <w:r>
              <w:rPr>
                <w:rFonts w:ascii="Times New Roman" w:eastAsia="Times New Roman" w:hAnsi="Times New Roman" w:cs="Times New Roman"/>
                <w:color w:val="000000"/>
                <w:sz w:val="24"/>
              </w:rPr>
              <w:t>соцсетях</w:t>
            </w:r>
            <w:proofErr w:type="spellEnd"/>
            <w:r>
              <w:rPr>
                <w:rFonts w:ascii="Times New Roman" w:eastAsia="Times New Roman" w:hAnsi="Times New Roman" w:cs="Times New Roman"/>
                <w:color w:val="000000"/>
                <w:sz w:val="24"/>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Каждое подразделение – 1 раз в неделю</w:t>
            </w:r>
          </w:p>
          <w:p w:rsidR="000D0409" w:rsidRDefault="007F11F9" w:rsidP="00DF7A5D">
            <w:pPr>
              <w:spacing w:after="0" w:line="240" w:lineRule="auto"/>
            </w:pPr>
            <w:r>
              <w:rPr>
                <w:rFonts w:ascii="Times New Roman" w:eastAsia="Times New Roman" w:hAnsi="Times New Roman" w:cs="Times New Roman"/>
                <w:color w:val="000000"/>
                <w:sz w:val="24"/>
              </w:rPr>
              <w:t>ШКА – на совет дела</w:t>
            </w:r>
          </w:p>
        </w:tc>
      </w:tr>
      <w:tr w:rsidR="000D0409" w:rsidTr="007F11F9">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Совет </w:t>
            </w:r>
            <w:proofErr w:type="spellStart"/>
            <w:r>
              <w:rPr>
                <w:rFonts w:ascii="Times New Roman" w:eastAsia="Times New Roman" w:hAnsi="Times New Roman" w:cs="Times New Roman"/>
                <w:color w:val="000000"/>
                <w:sz w:val="24"/>
              </w:rPr>
              <w:t>креативщиков</w:t>
            </w:r>
            <w:proofErr w:type="spell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4–11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ключевых школьных дел. Представляет мнение и интересы класса на заседаниях. Продумывает продвижение проектов, в том числе публикации постов в </w:t>
            </w:r>
            <w:proofErr w:type="spellStart"/>
            <w:r>
              <w:rPr>
                <w:rFonts w:ascii="Times New Roman" w:eastAsia="Times New Roman" w:hAnsi="Times New Roman" w:cs="Times New Roman"/>
                <w:color w:val="000000"/>
                <w:sz w:val="24"/>
              </w:rPr>
              <w:t>соцсетях</w:t>
            </w:r>
            <w:proofErr w:type="spellEnd"/>
            <w:r>
              <w:rPr>
                <w:rFonts w:ascii="Times New Roman" w:eastAsia="Times New Roman" w:hAnsi="Times New Roman" w:cs="Times New Roman"/>
                <w:color w:val="000000"/>
                <w:sz w:val="24"/>
              </w:rPr>
              <w:t xml:space="preserve">. Передает информацию в классы, на основе которой классы готовят свои выступления. </w:t>
            </w:r>
            <w:proofErr w:type="spellStart"/>
            <w:r>
              <w:rPr>
                <w:rFonts w:ascii="Times New Roman" w:eastAsia="Times New Roman" w:hAnsi="Times New Roman" w:cs="Times New Roman"/>
                <w:color w:val="000000"/>
                <w:sz w:val="24"/>
              </w:rPr>
              <w:t>Креативщики</w:t>
            </w:r>
            <w:proofErr w:type="spellEnd"/>
            <w:r>
              <w:rPr>
                <w:rFonts w:ascii="Times New Roman" w:eastAsia="Times New Roman" w:hAnsi="Times New Roman" w:cs="Times New Roman"/>
                <w:color w:val="000000"/>
                <w:sz w:val="24"/>
              </w:rPr>
              <w:t xml:space="preserve"> составляют основу совета дела</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0D0409" w:rsidRDefault="007F11F9" w:rsidP="00DF7A5D">
            <w:pPr>
              <w:spacing w:after="0" w:line="240" w:lineRule="auto"/>
            </w:pPr>
            <w:r>
              <w:rPr>
                <w:rFonts w:ascii="Times New Roman" w:eastAsia="Times New Roman" w:hAnsi="Times New Roman" w:cs="Times New Roman"/>
                <w:color w:val="000000"/>
                <w:sz w:val="24"/>
              </w:rPr>
              <w:t>в соответствии с планом ключевых школьных дел и по заявке ШК</w:t>
            </w:r>
          </w:p>
        </w:tc>
      </w:tr>
    </w:tbl>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w:t>
      </w:r>
      <w:r>
        <w:rPr>
          <w:rFonts w:ascii="Times New Roman" w:eastAsia="Times New Roman" w:hAnsi="Times New Roman" w:cs="Times New Roman"/>
          <w:color w:val="000000"/>
          <w:sz w:val="24"/>
        </w:rPr>
        <w:lastRenderedPageBreak/>
        <w:t>получают возможность проявить организаторские способности, навыки планирования, анализа.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классов</w:t>
      </w:r>
      <w:r>
        <w:rPr>
          <w:rFonts w:ascii="Times New Roman" w:eastAsia="Times New Roman" w:hAnsi="Times New Roman" w:cs="Times New Roman"/>
          <w:color w:val="000000"/>
          <w:sz w:val="24"/>
        </w:rPr>
        <w:t>:</w:t>
      </w:r>
    </w:p>
    <w:p w:rsidR="000D0409" w:rsidRDefault="007F11F9" w:rsidP="00DF7A5D">
      <w:pPr>
        <w:numPr>
          <w:ilvl w:val="0"/>
          <w:numId w:val="1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D0409" w:rsidRDefault="007F11F9" w:rsidP="00DF7A5D">
      <w:pPr>
        <w:numPr>
          <w:ilvl w:val="0"/>
          <w:numId w:val="1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0D0409" w:rsidRDefault="007F11F9" w:rsidP="00DF7A5D">
      <w:pPr>
        <w:numPr>
          <w:ilvl w:val="0"/>
          <w:numId w:val="1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Классное детско-взрослое самоуправление состоит из таких же групп актива, как и школьное самоуправление: староста, </w:t>
      </w:r>
      <w:proofErr w:type="spellStart"/>
      <w:r>
        <w:rPr>
          <w:rFonts w:ascii="Times New Roman" w:eastAsia="Times New Roman" w:hAnsi="Times New Roman" w:cs="Times New Roman"/>
          <w:color w:val="000000"/>
          <w:sz w:val="24"/>
        </w:rPr>
        <w:t>креативщик</w:t>
      </w:r>
      <w:proofErr w:type="spellEnd"/>
      <w:r>
        <w:rPr>
          <w:rFonts w:ascii="Times New Roman" w:eastAsia="Times New Roman" w:hAnsi="Times New Roman" w:cs="Times New Roman"/>
          <w:color w:val="000000"/>
          <w:sz w:val="24"/>
        </w:rPr>
        <w:t xml:space="preserve">, корреспондент/фотограф, </w:t>
      </w:r>
      <w:proofErr w:type="spellStart"/>
      <w:r>
        <w:rPr>
          <w:rFonts w:ascii="Times New Roman" w:eastAsia="Times New Roman" w:hAnsi="Times New Roman" w:cs="Times New Roman"/>
          <w:color w:val="000000"/>
          <w:sz w:val="24"/>
        </w:rPr>
        <w:t>видеооператор</w:t>
      </w:r>
      <w:proofErr w:type="spellEnd"/>
      <w:r>
        <w:rPr>
          <w:rFonts w:ascii="Times New Roman" w:eastAsia="Times New Roman" w:hAnsi="Times New Roman" w:cs="Times New Roman"/>
          <w:color w:val="000000"/>
          <w:sz w:val="24"/>
        </w:rPr>
        <w:t xml:space="preserve">, дизайнер, техподдержка, спортивный организатор, </w:t>
      </w:r>
      <w:proofErr w:type="spellStart"/>
      <w:r>
        <w:rPr>
          <w:rFonts w:ascii="Times New Roman" w:eastAsia="Times New Roman" w:hAnsi="Times New Roman" w:cs="Times New Roman"/>
          <w:color w:val="000000"/>
          <w:sz w:val="24"/>
        </w:rPr>
        <w:t>игровед</w:t>
      </w:r>
      <w:proofErr w:type="spellEnd"/>
      <w:r>
        <w:rPr>
          <w:rFonts w:ascii="Times New Roman" w:eastAsia="Times New Roman" w:hAnsi="Times New Roman" w:cs="Times New Roman"/>
          <w:color w:val="000000"/>
          <w:sz w:val="24"/>
        </w:rPr>
        <w:t xml:space="preserve"> (служба примирения), волонтер, шеф (работа с малышами), курьер ЮНЕСКО. 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индивидуальном уровне:</w:t>
      </w:r>
    </w:p>
    <w:p w:rsidR="000D0409" w:rsidRDefault="007F11F9" w:rsidP="00DF7A5D">
      <w:pPr>
        <w:numPr>
          <w:ilvl w:val="0"/>
          <w:numId w:val="1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через вовлечение обучающихся в планирование, организацию, проведение и анализ общешкольных и </w:t>
      </w:r>
      <w:proofErr w:type="spellStart"/>
      <w:r>
        <w:rPr>
          <w:rFonts w:ascii="Times New Roman" w:eastAsia="Times New Roman" w:hAnsi="Times New Roman" w:cs="Times New Roman"/>
          <w:color w:val="000000"/>
          <w:sz w:val="24"/>
        </w:rPr>
        <w:t>внутриклассных</w:t>
      </w:r>
      <w:proofErr w:type="spellEnd"/>
      <w:r>
        <w:rPr>
          <w:rFonts w:ascii="Times New Roman" w:eastAsia="Times New Roman" w:hAnsi="Times New Roman" w:cs="Times New Roman"/>
          <w:color w:val="000000"/>
          <w:sz w:val="24"/>
        </w:rPr>
        <w:t xml:space="preserve"> дел;</w:t>
      </w:r>
    </w:p>
    <w:p w:rsidR="000D0409" w:rsidRDefault="007F11F9" w:rsidP="00DF7A5D">
      <w:pPr>
        <w:numPr>
          <w:ilvl w:val="0"/>
          <w:numId w:val="1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Модуль «Детские общественные объединения»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82-ФЗ «Об общественных объединениях» (ст. 5). Воспитание в детском общественном объединении осуществляется через:</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лагерные сборы детского объединения, проводимые в каникулярное время</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rFonts w:ascii="Times New Roman" w:eastAsia="Times New Roman" w:hAnsi="Times New Roman" w:cs="Times New Roman"/>
          <w:color w:val="000000"/>
          <w:sz w:val="24"/>
        </w:rPr>
        <w:t>квестов</w:t>
      </w:r>
      <w:proofErr w:type="spellEnd"/>
      <w:r>
        <w:rPr>
          <w:rFonts w:ascii="Times New Roman" w:eastAsia="Times New Roman" w:hAnsi="Times New Roman" w:cs="Times New Roman"/>
          <w:color w:val="000000"/>
          <w:sz w:val="24"/>
        </w:rPr>
        <w:t>, театрализаций и т. п.);</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D0409" w:rsidRDefault="007F11F9" w:rsidP="00DF7A5D">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Школьное научное общество. </w:t>
      </w:r>
      <w:r>
        <w:rPr>
          <w:rFonts w:ascii="Times New Roman" w:eastAsia="Times New Roman" w:hAnsi="Times New Roman" w:cs="Times New Roman"/>
          <w:color w:val="000000"/>
          <w:sz w:val="24"/>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w:t>
      </w:r>
      <w:r>
        <w:rPr>
          <w:rFonts w:ascii="Times New Roman" w:eastAsia="Times New Roman" w:hAnsi="Times New Roman" w:cs="Times New Roman"/>
          <w:color w:val="000000"/>
          <w:sz w:val="24"/>
        </w:rPr>
        <w:lastRenderedPageBreak/>
        <w:t>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Детское общественное объединение «Добровольцы и волонтеры». </w:t>
      </w:r>
      <w:r>
        <w:rPr>
          <w:rFonts w:ascii="Times New Roman" w:eastAsia="Times New Roman" w:hAnsi="Times New Roman" w:cs="Times New Roman"/>
          <w:color w:val="000000"/>
          <w:sz w:val="24"/>
        </w:rPr>
        <w:t>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«Экскурсии, экспедиции, походы»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Pr>
          <w:rFonts w:ascii="Times New Roman" w:eastAsia="Times New Roman" w:hAnsi="Times New Roman" w:cs="Times New Roman"/>
          <w:color w:val="000000"/>
          <w:sz w:val="24"/>
        </w:rPr>
        <w:t>самообслуживающего</w:t>
      </w:r>
      <w:proofErr w:type="spellEnd"/>
      <w:r>
        <w:rPr>
          <w:rFonts w:ascii="Times New Roman" w:eastAsia="Times New Roman" w:hAnsi="Times New Roman" w:cs="Times New Roman"/>
          <w:color w:val="000000"/>
          <w:sz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w:t>
      </w:r>
      <w:r>
        <w:rPr>
          <w:rFonts w:ascii="Times New Roman" w:eastAsia="Times New Roman" w:hAnsi="Times New Roman" w:cs="Times New Roman"/>
          <w:color w:val="000000"/>
          <w:sz w:val="24"/>
        </w:rPr>
        <w:lastRenderedPageBreak/>
        <w:t>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Pr>
          <w:rFonts w:ascii="Times New Roman" w:eastAsia="Times New Roman" w:hAnsi="Times New Roman" w:cs="Times New Roman"/>
          <w:color w:val="000000"/>
          <w:sz w:val="24"/>
        </w:rPr>
        <w:t>квесты</w:t>
      </w:r>
      <w:proofErr w:type="spellEnd"/>
      <w:r>
        <w:rPr>
          <w:rFonts w:ascii="Times New Roman" w:eastAsia="Times New Roman" w:hAnsi="Times New Roman" w:cs="Times New Roman"/>
          <w:color w:val="000000"/>
          <w:sz w:val="24"/>
        </w:rPr>
        <w:t>, игры, соревнования, конкурсы.</w:t>
      </w:r>
    </w:p>
    <w:p w:rsidR="000D0409" w:rsidRDefault="007F11F9" w:rsidP="00DF7A5D">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Турслет</w:t>
      </w:r>
      <w:proofErr w:type="spellEnd"/>
      <w:r>
        <w:rPr>
          <w:rFonts w:ascii="Times New Roman" w:eastAsia="Times New Roman" w:hAnsi="Times New Roman" w:cs="Times New Roman"/>
          <w:color w:val="000000"/>
          <w:sz w:val="24"/>
        </w:rPr>
        <w:t>.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Неделя открытий. </w:t>
      </w:r>
      <w:r>
        <w:rPr>
          <w:rFonts w:ascii="Times New Roman" w:eastAsia="Times New Roman" w:hAnsi="Times New Roman" w:cs="Times New Roman"/>
          <w:color w:val="000000"/>
          <w:sz w:val="24"/>
        </w:rPr>
        <w:t xml:space="preserve">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w:t>
      </w:r>
      <w:proofErr w:type="spellStart"/>
      <w:r>
        <w:rPr>
          <w:rFonts w:ascii="Times New Roman" w:eastAsia="Times New Roman" w:hAnsi="Times New Roman" w:cs="Times New Roman"/>
          <w:color w:val="000000"/>
          <w:sz w:val="24"/>
        </w:rPr>
        <w:t>командообразующие</w:t>
      </w:r>
      <w:proofErr w:type="spellEnd"/>
      <w:r>
        <w:rPr>
          <w:rFonts w:ascii="Times New Roman" w:eastAsia="Times New Roman" w:hAnsi="Times New Roman" w:cs="Times New Roman"/>
          <w:color w:val="000000"/>
          <w:sz w:val="24"/>
        </w:rPr>
        <w:t xml:space="preserve">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w:t>
      </w:r>
      <w:proofErr w:type="spellStart"/>
      <w:r>
        <w:rPr>
          <w:rFonts w:ascii="Times New Roman" w:eastAsia="Times New Roman" w:hAnsi="Times New Roman" w:cs="Times New Roman"/>
          <w:color w:val="000000"/>
          <w:sz w:val="24"/>
        </w:rPr>
        <w:t>самообслуживающего</w:t>
      </w:r>
      <w:proofErr w:type="spellEnd"/>
      <w:r>
        <w:rPr>
          <w:rFonts w:ascii="Times New Roman" w:eastAsia="Times New Roman" w:hAnsi="Times New Roman" w:cs="Times New Roman"/>
          <w:color w:val="000000"/>
          <w:sz w:val="24"/>
        </w:rPr>
        <w:t xml:space="preserve">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 к людям.</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Шефство над памятником. </w:t>
      </w:r>
      <w:r>
        <w:rPr>
          <w:rFonts w:ascii="Times New Roman" w:eastAsia="Times New Roman" w:hAnsi="Times New Roman" w:cs="Times New Roman"/>
          <w:color w:val="000000"/>
          <w:sz w:val="24"/>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Модуль «Профориентация</w:t>
      </w:r>
      <w:r>
        <w:rPr>
          <w:rFonts w:ascii="Times New Roman" w:eastAsia="Times New Roman" w:hAnsi="Times New Roman" w:cs="Times New Roman"/>
          <w:color w:val="000000"/>
          <w:sz w:val="24"/>
        </w:rPr>
        <w:t>»</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0"/>
          <w:sz w:val="24"/>
        </w:rPr>
        <w:t>профориентационно</w:t>
      </w:r>
      <w:proofErr w:type="spellEnd"/>
      <w:r>
        <w:rPr>
          <w:rFonts w:ascii="Times New Roman" w:eastAsia="Times New Roman" w:hAnsi="Times New Roman" w:cs="Times New Roman"/>
          <w:color w:val="000000"/>
          <w:sz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0"/>
          <w:sz w:val="24"/>
        </w:rPr>
        <w:t>внепрофессиональную</w:t>
      </w:r>
      <w:proofErr w:type="spellEnd"/>
      <w:r>
        <w:rPr>
          <w:rFonts w:ascii="Times New Roman" w:eastAsia="Times New Roman" w:hAnsi="Times New Roman" w:cs="Times New Roman"/>
          <w:color w:val="000000"/>
          <w:sz w:val="24"/>
        </w:rPr>
        <w:t xml:space="preserve"> составляющие такой деятельности. Эта работа осуществляется через:</w:t>
      </w:r>
    </w:p>
    <w:p w:rsidR="000D0409" w:rsidRDefault="007F11F9" w:rsidP="00DF7A5D">
      <w:pPr>
        <w:spacing w:after="0" w:line="240" w:lineRule="auto"/>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циклы </w:t>
      </w:r>
      <w:proofErr w:type="spellStart"/>
      <w:r>
        <w:rPr>
          <w:rFonts w:ascii="Times New Roman" w:eastAsia="Times New Roman" w:hAnsi="Times New Roman" w:cs="Times New Roman"/>
          <w:b/>
          <w:color w:val="000000"/>
          <w:sz w:val="24"/>
        </w:rPr>
        <w:t>профориентационных</w:t>
      </w:r>
      <w:proofErr w:type="spellEnd"/>
      <w:r>
        <w:rPr>
          <w:rFonts w:ascii="Times New Roman" w:eastAsia="Times New Roman" w:hAnsi="Times New Roman" w:cs="Times New Roman"/>
          <w:b/>
          <w:color w:val="000000"/>
          <w:sz w:val="24"/>
        </w:rPr>
        <w:t xml:space="preserve"> часов общения, </w:t>
      </w:r>
      <w:r>
        <w:rPr>
          <w:rFonts w:ascii="Times New Roman" w:eastAsia="Times New Roman" w:hAnsi="Times New Roman" w:cs="Times New Roman"/>
          <w:color w:val="000000"/>
          <w:sz w:val="24"/>
        </w:rPr>
        <w:t xml:space="preserve">которые для учащихся 5–10-х классов проводятся по плану один раз в месяц на параллель. Здесь обсуждаются </w:t>
      </w:r>
      <w:r>
        <w:rPr>
          <w:rFonts w:ascii="Times New Roman" w:eastAsia="Times New Roman" w:hAnsi="Times New Roman" w:cs="Times New Roman"/>
          <w:color w:val="000000"/>
          <w:sz w:val="24"/>
        </w:rPr>
        <w:lastRenderedPageBreak/>
        <w:t>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0D0409" w:rsidRDefault="007F11F9" w:rsidP="00DF7A5D">
      <w:pPr>
        <w:spacing w:after="0" w:line="240" w:lineRule="auto"/>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циклы </w:t>
      </w:r>
      <w:proofErr w:type="spellStart"/>
      <w:r>
        <w:rPr>
          <w:rFonts w:ascii="Times New Roman" w:eastAsia="Times New Roman" w:hAnsi="Times New Roman" w:cs="Times New Roman"/>
          <w:b/>
          <w:color w:val="000000"/>
          <w:sz w:val="24"/>
        </w:rPr>
        <w:t>профориентационных</w:t>
      </w:r>
      <w:proofErr w:type="spellEnd"/>
      <w:r>
        <w:rPr>
          <w:rFonts w:ascii="Times New Roman" w:eastAsia="Times New Roman" w:hAnsi="Times New Roman" w:cs="Times New Roman"/>
          <w:b/>
          <w:color w:val="000000"/>
          <w:sz w:val="24"/>
        </w:rPr>
        <w:t xml:space="preserve"> игр, </w:t>
      </w:r>
      <w:r>
        <w:rPr>
          <w:rFonts w:ascii="Times New Roman" w:eastAsia="Times New Roman" w:hAnsi="Times New Roman" w:cs="Times New Roman"/>
          <w:color w:val="000000"/>
          <w:sz w:val="24"/>
        </w:rPr>
        <w:t xml:space="preserve">которые проводятся для учащихся с 5-го по 10-й класс. Проводятся на классных часах. Создаются </w:t>
      </w:r>
      <w:proofErr w:type="spellStart"/>
      <w:r>
        <w:rPr>
          <w:rFonts w:ascii="Times New Roman" w:eastAsia="Times New Roman" w:hAnsi="Times New Roman" w:cs="Times New Roman"/>
          <w:color w:val="000000"/>
          <w:sz w:val="24"/>
        </w:rPr>
        <w:t>профориентационно</w:t>
      </w:r>
      <w:proofErr w:type="spellEnd"/>
      <w:r>
        <w:rPr>
          <w:rFonts w:ascii="Times New Roman" w:eastAsia="Times New Roman" w:hAnsi="Times New Roman" w:cs="Times New Roman"/>
          <w:color w:val="000000"/>
          <w:sz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0D0409" w:rsidRDefault="007F11F9" w:rsidP="00DF7A5D">
      <w:pPr>
        <w:spacing w:after="0" w:line="240" w:lineRule="auto"/>
        <w:ind w:left="600"/>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профориентационные</w:t>
      </w:r>
      <w:proofErr w:type="spellEnd"/>
      <w:r>
        <w:rPr>
          <w:rFonts w:ascii="Times New Roman" w:eastAsia="Times New Roman" w:hAnsi="Times New Roman" w:cs="Times New Roman"/>
          <w:b/>
          <w:color w:val="000000"/>
          <w:sz w:val="24"/>
        </w:rPr>
        <w:t> экскурсии, </w:t>
      </w:r>
      <w:r>
        <w:rPr>
          <w:rFonts w:ascii="Times New Roman" w:eastAsia="Times New Roman" w:hAnsi="Times New Roman" w:cs="Times New Roman"/>
          <w:color w:val="000000"/>
          <w:sz w:val="24"/>
        </w:rPr>
        <w:t xml:space="preserve">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чек-листов. После экскурсии проводится анализ. В результате посещения </w:t>
      </w:r>
      <w:proofErr w:type="spellStart"/>
      <w:r>
        <w:rPr>
          <w:rFonts w:ascii="Times New Roman" w:eastAsia="Times New Roman" w:hAnsi="Times New Roman" w:cs="Times New Roman"/>
          <w:color w:val="000000"/>
          <w:sz w:val="24"/>
        </w:rPr>
        <w:t>профориентационных</w:t>
      </w:r>
      <w:proofErr w:type="spellEnd"/>
      <w:r>
        <w:rPr>
          <w:rFonts w:ascii="Times New Roman" w:eastAsia="Times New Roman" w:hAnsi="Times New Roman" w:cs="Times New Roman"/>
          <w:color w:val="000000"/>
          <w:sz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0D0409" w:rsidRDefault="007F11F9" w:rsidP="00DF7A5D">
      <w:pPr>
        <w:spacing w:after="0" w:line="240" w:lineRule="auto"/>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посещение </w:t>
      </w:r>
      <w:proofErr w:type="spellStart"/>
      <w:r>
        <w:rPr>
          <w:rFonts w:ascii="Times New Roman" w:eastAsia="Times New Roman" w:hAnsi="Times New Roman" w:cs="Times New Roman"/>
          <w:b/>
          <w:color w:val="000000"/>
          <w:sz w:val="24"/>
        </w:rPr>
        <w:t>профориентационных</w:t>
      </w:r>
      <w:proofErr w:type="spellEnd"/>
      <w:r>
        <w:rPr>
          <w:rFonts w:ascii="Times New Roman" w:eastAsia="Times New Roman" w:hAnsi="Times New Roman" w:cs="Times New Roman"/>
          <w:b/>
          <w:color w:val="000000"/>
          <w:sz w:val="24"/>
        </w:rPr>
        <w:t xml:space="preserve"> парков, </w:t>
      </w:r>
      <w:r>
        <w:rPr>
          <w:rFonts w:ascii="Times New Roman" w:eastAsia="Times New Roman" w:hAnsi="Times New Roman" w:cs="Times New Roman"/>
          <w:color w:val="000000"/>
          <w:sz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0D0409" w:rsidRDefault="007F11F9" w:rsidP="00DF7A5D">
      <w:pPr>
        <w:spacing w:after="0" w:line="240" w:lineRule="auto"/>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организация </w:t>
      </w:r>
      <w:proofErr w:type="spellStart"/>
      <w:r>
        <w:rPr>
          <w:rFonts w:ascii="Times New Roman" w:eastAsia="Times New Roman" w:hAnsi="Times New Roman" w:cs="Times New Roman"/>
          <w:b/>
          <w:color w:val="000000"/>
          <w:sz w:val="24"/>
        </w:rPr>
        <w:t>профориентационных</w:t>
      </w:r>
      <w:proofErr w:type="spellEnd"/>
      <w:r>
        <w:rPr>
          <w:rFonts w:ascii="Times New Roman" w:eastAsia="Times New Roman" w:hAnsi="Times New Roman" w:cs="Times New Roman"/>
          <w:b/>
          <w:color w:val="000000"/>
          <w:sz w:val="24"/>
        </w:rPr>
        <w:t xml:space="preserve"> смен</w:t>
      </w:r>
      <w:r>
        <w:rPr>
          <w:rFonts w:ascii="Times New Roman" w:eastAsia="Times New Roman" w:hAnsi="Times New Roman" w:cs="Times New Roman"/>
          <w:color w:val="000000"/>
          <w:sz w:val="24"/>
        </w:rPr>
        <w:t xml:space="preserve">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0D0409" w:rsidRDefault="007F11F9" w:rsidP="00DF7A5D">
      <w:pPr>
        <w:spacing w:after="0" w:line="240" w:lineRule="auto"/>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изучение </w:t>
      </w:r>
      <w:proofErr w:type="spellStart"/>
      <w:r>
        <w:rPr>
          <w:rFonts w:ascii="Times New Roman" w:eastAsia="Times New Roman" w:hAnsi="Times New Roman" w:cs="Times New Roman"/>
          <w:b/>
          <w:color w:val="000000"/>
          <w:sz w:val="24"/>
        </w:rPr>
        <w:t>интернет-ресурсов</w:t>
      </w:r>
      <w:proofErr w:type="spellEnd"/>
      <w:r>
        <w:rPr>
          <w:rFonts w:ascii="Times New Roman" w:eastAsia="Times New Roman" w:hAnsi="Times New Roman" w:cs="Times New Roman"/>
          <w:b/>
          <w:color w:val="000000"/>
          <w:sz w:val="24"/>
        </w:rPr>
        <w:t>, посвященных выбору профессий;</w:t>
      </w:r>
    </w:p>
    <w:p w:rsidR="000D0409" w:rsidRDefault="007F11F9" w:rsidP="00DF7A5D">
      <w:pPr>
        <w:spacing w:after="0" w:line="240" w:lineRule="auto"/>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прохождение </w:t>
      </w:r>
      <w:proofErr w:type="spellStart"/>
      <w:r>
        <w:rPr>
          <w:rFonts w:ascii="Times New Roman" w:eastAsia="Times New Roman" w:hAnsi="Times New Roman" w:cs="Times New Roman"/>
          <w:b/>
          <w:color w:val="000000"/>
          <w:sz w:val="24"/>
        </w:rPr>
        <w:t>профориентационного</w:t>
      </w:r>
      <w:proofErr w:type="spellEnd"/>
      <w:r>
        <w:rPr>
          <w:rFonts w:ascii="Times New Roman" w:eastAsia="Times New Roman" w:hAnsi="Times New Roman" w:cs="Times New Roman"/>
          <w:b/>
          <w:color w:val="000000"/>
          <w:sz w:val="24"/>
        </w:rPr>
        <w:t xml:space="preserve"> онлайн-тестирования;</w:t>
      </w:r>
    </w:p>
    <w:p w:rsidR="000D0409" w:rsidRPr="007F11F9" w:rsidRDefault="007F11F9" w:rsidP="00DF7A5D">
      <w:pPr>
        <w:numPr>
          <w:ilvl w:val="0"/>
          <w:numId w:val="28"/>
        </w:numPr>
        <w:tabs>
          <w:tab w:val="left" w:pos="720"/>
        </w:tabs>
        <w:spacing w:after="0" w:line="240" w:lineRule="auto"/>
        <w:ind w:left="780" w:right="180" w:hanging="360"/>
        <w:rPr>
          <w:rFonts w:ascii="Times New Roman" w:eastAsia="Times New Roman" w:hAnsi="Times New Roman" w:cs="Times New Roman"/>
          <w:color w:val="000000"/>
          <w:sz w:val="24"/>
        </w:rPr>
      </w:pPr>
      <w:r w:rsidRPr="007F11F9">
        <w:rPr>
          <w:rFonts w:ascii="Times New Roman" w:eastAsia="Times New Roman" w:hAnsi="Times New Roman" w:cs="Times New Roman"/>
          <w:color w:val="000000"/>
          <w:sz w:val="24"/>
        </w:rPr>
        <w:t> </w:t>
      </w:r>
      <w:r w:rsidRPr="007F11F9">
        <w:rPr>
          <w:rFonts w:ascii="Times New Roman" w:eastAsia="Times New Roman" w:hAnsi="Times New Roman" w:cs="Times New Roman"/>
          <w:b/>
          <w:color w:val="000000"/>
          <w:sz w:val="24"/>
        </w:rPr>
        <w:t xml:space="preserve">прохождение онлайн-курсов </w:t>
      </w:r>
      <w:r w:rsidRPr="007F11F9">
        <w:rPr>
          <w:rFonts w:ascii="Times New Roman" w:eastAsia="Times New Roman" w:hAnsi="Times New Roman" w:cs="Times New Roman"/>
          <w:color w:val="000000"/>
          <w:sz w:val="24"/>
        </w:rPr>
        <w:t xml:space="preserve"> по интересующим профессиям и направлениям образования;</w:t>
      </w:r>
    </w:p>
    <w:p w:rsidR="000D0409" w:rsidRDefault="007F11F9" w:rsidP="00DF7A5D">
      <w:pPr>
        <w:spacing w:after="0" w:line="240" w:lineRule="auto"/>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участие в работе всероссийских </w:t>
      </w:r>
      <w:proofErr w:type="spellStart"/>
      <w:r>
        <w:rPr>
          <w:rFonts w:ascii="Times New Roman" w:eastAsia="Times New Roman" w:hAnsi="Times New Roman" w:cs="Times New Roman"/>
          <w:b/>
          <w:color w:val="000000"/>
          <w:sz w:val="24"/>
        </w:rPr>
        <w:t>профориентационных</w:t>
      </w:r>
      <w:proofErr w:type="spellEnd"/>
      <w:r>
        <w:rPr>
          <w:rFonts w:ascii="Times New Roman" w:eastAsia="Times New Roman" w:hAnsi="Times New Roman" w:cs="Times New Roman"/>
          <w:b/>
          <w:color w:val="000000"/>
          <w:sz w:val="24"/>
        </w:rPr>
        <w:t xml:space="preserve"> проектов, созданных в сети Интернет: </w:t>
      </w:r>
      <w:r>
        <w:rPr>
          <w:rFonts w:ascii="Times New Roman" w:eastAsia="Times New Roman" w:hAnsi="Times New Roman" w:cs="Times New Roman"/>
          <w:color w:val="000000"/>
          <w:sz w:val="24"/>
        </w:rPr>
        <w:t xml:space="preserve"> просмотр лекций, решение учебно-тренировочных задач, участие в мастер-классах, посещение открытых уроков.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Клуб интересных встреч. </w:t>
      </w:r>
      <w:r>
        <w:rPr>
          <w:rFonts w:ascii="Times New Roman" w:eastAsia="Times New Roman" w:hAnsi="Times New Roman" w:cs="Times New Roman"/>
          <w:color w:val="000000"/>
          <w:sz w:val="24"/>
        </w:rPr>
        <w:t xml:space="preserve">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w:t>
      </w:r>
      <w:r>
        <w:rPr>
          <w:rFonts w:ascii="Times New Roman" w:eastAsia="Times New Roman" w:hAnsi="Times New Roman" w:cs="Times New Roman"/>
          <w:color w:val="000000"/>
          <w:sz w:val="24"/>
        </w:rPr>
        <w:lastRenderedPageBreak/>
        <w:t>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Консультации с психологом или приглашенным специалистом </w:t>
      </w:r>
      <w:r>
        <w:rPr>
          <w:rFonts w:ascii="Times New Roman" w:eastAsia="Times New Roman" w:hAnsi="Times New Roman" w:cs="Times New Roman"/>
          <w:color w:val="000000"/>
          <w:sz w:val="24"/>
        </w:rPr>
        <w:t>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Курсы по выбору. </w:t>
      </w:r>
      <w:r>
        <w:rPr>
          <w:rFonts w:ascii="Times New Roman" w:eastAsia="Times New Roman" w:hAnsi="Times New Roman" w:cs="Times New Roman"/>
          <w:color w:val="000000"/>
          <w:sz w:val="24"/>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«Школьные медиа»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Школьное коммуникационное агентство (ШКА) </w:t>
      </w:r>
      <w:r>
        <w:rPr>
          <w:rFonts w:ascii="Times New Roman" w:eastAsia="Times New Roman" w:hAnsi="Times New Roman" w:cs="Times New Roman"/>
          <w:color w:val="000000"/>
          <w:sz w:val="24"/>
        </w:rPr>
        <w:t xml:space="preserve">– разновозрастная группа школьного актива, состоящая из учеников 5–11-х классов, включающая в себя пресс-центр,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Pr>
          <w:rFonts w:ascii="Times New Roman" w:eastAsia="Times New Roman" w:hAnsi="Times New Roman" w:cs="Times New Roman"/>
          <w:color w:val="000000"/>
          <w:sz w:val="24"/>
        </w:rPr>
        <w:t>соцсетях</w:t>
      </w:r>
      <w:proofErr w:type="spellEnd"/>
      <w:r>
        <w:rPr>
          <w:rFonts w:ascii="Times New Roman" w:eastAsia="Times New Roman" w:hAnsi="Times New Roman" w:cs="Times New Roman"/>
          <w:color w:val="000000"/>
          <w:sz w:val="24"/>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«Школьная газета</w:t>
      </w:r>
      <w:r>
        <w:rPr>
          <w:rFonts w:ascii="Times New Roman" w:eastAsia="Times New Roman" w:hAnsi="Times New Roman" w:cs="Times New Roman"/>
          <w:color w:val="000000"/>
          <w:sz w:val="24"/>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w:t>
      </w:r>
      <w:r>
        <w:rPr>
          <w:rFonts w:ascii="Times New Roman" w:eastAsia="Times New Roman" w:hAnsi="Times New Roman" w:cs="Times New Roman"/>
          <w:color w:val="000000"/>
          <w:sz w:val="24"/>
        </w:rPr>
        <w:lastRenderedPageBreak/>
        <w:t>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Пресс-центр – </w:t>
      </w:r>
      <w:r>
        <w:rPr>
          <w:rFonts w:ascii="Times New Roman" w:eastAsia="Times New Roman" w:hAnsi="Times New Roman" w:cs="Times New Roman"/>
          <w:color w:val="000000"/>
          <w:sz w:val="24"/>
        </w:rPr>
        <w:t>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газете».Формируются коммуникационные навыки, в том числе навыки письменной коммуникации.</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«Организация предметно-эстетической среды»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Цикл дел «Персональная выставка».</w:t>
      </w:r>
      <w:r>
        <w:rPr>
          <w:rFonts w:ascii="Times New Roman" w:eastAsia="Times New Roman" w:hAnsi="Times New Roman" w:cs="Times New Roman"/>
          <w:color w:val="000000"/>
          <w:sz w:val="24"/>
        </w:rPr>
        <w:t xml:space="preserve">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Pr>
          <w:rFonts w:ascii="Times New Roman" w:eastAsia="Times New Roman" w:hAnsi="Times New Roman" w:cs="Times New Roman"/>
          <w:color w:val="000000"/>
          <w:sz w:val="24"/>
        </w:rPr>
        <w:t>Лего</w:t>
      </w:r>
      <w:proofErr w:type="spellEnd"/>
      <w:r>
        <w:rPr>
          <w:rFonts w:ascii="Times New Roman" w:eastAsia="Times New Roman" w:hAnsi="Times New Roman" w:cs="Times New Roman"/>
          <w:color w:val="000000"/>
          <w:sz w:val="24"/>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Книжный стенд «Книгообмен». </w:t>
      </w:r>
      <w:r>
        <w:rPr>
          <w:rFonts w:ascii="Times New Roman" w:eastAsia="Times New Roman" w:hAnsi="Times New Roman" w:cs="Times New Roman"/>
          <w:color w:val="000000"/>
          <w:sz w:val="24"/>
        </w:rPr>
        <w:t xml:space="preserve">Каждый представитель ученического и педагогического сообщества может стать школьным </w:t>
      </w:r>
      <w:proofErr w:type="spellStart"/>
      <w:r>
        <w:rPr>
          <w:rFonts w:ascii="Times New Roman" w:eastAsia="Times New Roman" w:hAnsi="Times New Roman" w:cs="Times New Roman"/>
          <w:color w:val="000000"/>
          <w:sz w:val="24"/>
        </w:rPr>
        <w:t>буккроссером</w:t>
      </w:r>
      <w:proofErr w:type="spellEnd"/>
      <w:r>
        <w:rPr>
          <w:rFonts w:ascii="Times New Roman" w:eastAsia="Times New Roman" w:hAnsi="Times New Roman" w:cs="Times New Roman"/>
          <w:color w:val="000000"/>
          <w:sz w:val="24"/>
        </w:rPr>
        <w:t>, принеся любимую, 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Грант «Лучший проект школьного кабинета». </w:t>
      </w:r>
      <w:r>
        <w:rPr>
          <w:rFonts w:ascii="Times New Roman" w:eastAsia="Times New Roman" w:hAnsi="Times New Roman" w:cs="Times New Roman"/>
          <w:color w:val="000000"/>
          <w:sz w:val="24"/>
        </w:rPr>
        <w:t>Ежегодный конкурс проектов оформления кабинета для 5–11-х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ИЗО,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Дизайн-бюро. </w:t>
      </w:r>
      <w:r>
        <w:rPr>
          <w:rFonts w:ascii="Times New Roman" w:eastAsia="Times New Roman" w:hAnsi="Times New Roman" w:cs="Times New Roman"/>
          <w:color w:val="000000"/>
          <w:sz w:val="24"/>
        </w:rPr>
        <w:t xml:space="preserve">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w:t>
      </w:r>
      <w:r>
        <w:rPr>
          <w:rFonts w:ascii="Times New Roman" w:eastAsia="Times New Roman" w:hAnsi="Times New Roman" w:cs="Times New Roman"/>
          <w:color w:val="000000"/>
          <w:sz w:val="24"/>
        </w:rPr>
        <w:lastRenderedPageBreak/>
        <w:t>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«Работа с родителями»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На групповом уровне: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Совет родителей. </w:t>
      </w:r>
      <w:r>
        <w:rPr>
          <w:rFonts w:ascii="Times New Roman" w:eastAsia="Times New Roman" w:hAnsi="Times New Roman" w:cs="Times New Roman"/>
          <w:color w:val="000000"/>
          <w:sz w:val="24"/>
        </w:rPr>
        <w:t>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Ярмарки дополнительного образования и внеурочной деятельности. </w:t>
      </w:r>
      <w:r>
        <w:rPr>
          <w:rFonts w:ascii="Times New Roman" w:eastAsia="Times New Roman" w:hAnsi="Times New Roman" w:cs="Times New Roman"/>
          <w:color w:val="000000"/>
          <w:sz w:val="24"/>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День открытых дверей. </w:t>
      </w:r>
      <w:r>
        <w:rPr>
          <w:rFonts w:ascii="Times New Roman" w:eastAsia="Times New Roman" w:hAnsi="Times New Roman" w:cs="Times New Roman"/>
          <w:color w:val="000000"/>
          <w:sz w:val="24"/>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Общешкольные родительские собрания. </w:t>
      </w:r>
      <w:r>
        <w:rPr>
          <w:rFonts w:ascii="Times New Roman" w:eastAsia="Times New Roman" w:hAnsi="Times New Roman" w:cs="Times New Roman"/>
          <w:color w:val="000000"/>
          <w:sz w:val="24"/>
        </w:rPr>
        <w:t>Организованное обсуждение наиболее острых проблем обучения и воспитания обучающихся школы совместно с педагогами.</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«Академия родителей». </w:t>
      </w:r>
      <w:r>
        <w:rPr>
          <w:rFonts w:ascii="Times New Roman" w:eastAsia="Times New Roman" w:hAnsi="Times New Roman" w:cs="Times New Roman"/>
          <w:color w:val="000000"/>
          <w:sz w:val="24"/>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Родительские форумы при школьном интернет-сайте. </w:t>
      </w:r>
      <w:r>
        <w:rPr>
          <w:rFonts w:ascii="Times New Roman" w:eastAsia="Times New Roman" w:hAnsi="Times New Roman" w:cs="Times New Roman"/>
          <w:color w:val="000000"/>
          <w:sz w:val="24"/>
        </w:rPr>
        <w:t>Созданы для обсуждения интересующих родителей вопросов, а также осуществления виртуальных консультаций психологов и педагогов.</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индивидуальном уровне: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Pr>
          <w:rFonts w:ascii="Times New Roman" w:eastAsia="Times New Roman" w:hAnsi="Times New Roman" w:cs="Times New Roman"/>
          <w:color w:val="000000"/>
          <w:sz w:val="24"/>
        </w:rPr>
        <w:t>внутриклассных</w:t>
      </w:r>
      <w:proofErr w:type="spellEnd"/>
      <w:r>
        <w:rPr>
          <w:rFonts w:ascii="Times New Roman" w:eastAsia="Times New Roman" w:hAnsi="Times New Roman" w:cs="Times New Roman"/>
          <w:color w:val="000000"/>
          <w:sz w:val="24"/>
        </w:rPr>
        <w:t xml:space="preserve"> мероприятий воспитательной направленности.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Клуб интересных встреч, Карьерная неделя, Персональные выставки талантов родителей, «Мамины гостиные», семейные мастер-классы , футбольный матч «Родители–ученики» на благотворительной ярмарке, «Мама, папа, я – спортивная семья» – </w:t>
      </w:r>
      <w:r>
        <w:rPr>
          <w:rFonts w:ascii="Times New Roman" w:eastAsia="Times New Roman" w:hAnsi="Times New Roman" w:cs="Times New Roman"/>
          <w:color w:val="000000"/>
          <w:sz w:val="24"/>
        </w:rPr>
        <w:t xml:space="preserve">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w:t>
      </w:r>
      <w:r>
        <w:rPr>
          <w:rFonts w:ascii="Times New Roman" w:eastAsia="Times New Roman" w:hAnsi="Times New Roman" w:cs="Times New Roman"/>
          <w:color w:val="000000"/>
          <w:sz w:val="24"/>
        </w:rPr>
        <w:lastRenderedPageBreak/>
        <w:t>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 </w:t>
      </w:r>
    </w:p>
    <w:p w:rsidR="000D0409" w:rsidRDefault="007F11F9" w:rsidP="00DF7A5D">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ОСНОВНЫЕ НАПРАВЛЕНИЯ САМОАНАЛИЗА ВОСПИТАТЕЛЬНОЙ РАБОТЫ В МОУ «Некрасовская СОШ»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Самоанализ воспитательной работы МБОУ «СОШ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1»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0D0409" w:rsidRDefault="007F11F9" w:rsidP="00DF7A5D">
      <w:pPr>
        <w:numPr>
          <w:ilvl w:val="0"/>
          <w:numId w:val="3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0D0409" w:rsidRDefault="007F11F9" w:rsidP="00DF7A5D">
      <w:pPr>
        <w:numPr>
          <w:ilvl w:val="0"/>
          <w:numId w:val="3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0D0409" w:rsidRDefault="007F11F9" w:rsidP="00DF7A5D">
      <w:pPr>
        <w:numPr>
          <w:ilvl w:val="0"/>
          <w:numId w:val="3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0D0409" w:rsidRDefault="007F11F9" w:rsidP="00DF7A5D">
      <w:pPr>
        <w:numPr>
          <w:ilvl w:val="0"/>
          <w:numId w:val="3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Самоанализ воспитательной работы осуществляется по следующим направлениям:</w:t>
      </w:r>
    </w:p>
    <w:p w:rsidR="000D0409" w:rsidRDefault="007F11F9" w:rsidP="00DF7A5D">
      <w:pPr>
        <w:numPr>
          <w:ilvl w:val="0"/>
          <w:numId w:val="3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Результаты воспитания, социализации и саморазвития обучающихся.</w:t>
      </w:r>
    </w:p>
    <w:p w:rsidR="000D0409" w:rsidRDefault="007F11F9" w:rsidP="00DF7A5D">
      <w:pPr>
        <w:numPr>
          <w:ilvl w:val="0"/>
          <w:numId w:val="3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Состояние организуемой в школе совместной деятельности обучающихся и взрослых.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Результаты воспитания, социализации и саморазвития обучающихся </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Критерий: </w:t>
      </w:r>
      <w:r>
        <w:rPr>
          <w:rFonts w:ascii="Times New Roman" w:eastAsia="Times New Roman" w:hAnsi="Times New Roman" w:cs="Times New Roman"/>
          <w:color w:val="000000"/>
          <w:sz w:val="24"/>
        </w:rPr>
        <w:t> динамика личностного развития обучающихся каждого класса.</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Способ получения информации: </w:t>
      </w:r>
      <w:r>
        <w:rPr>
          <w:rFonts w:ascii="Times New Roman" w:eastAsia="Times New Roman" w:hAnsi="Times New Roman" w:cs="Times New Roman"/>
          <w:color w:val="000000"/>
          <w:sz w:val="24"/>
        </w:rPr>
        <w:t>педагогическое наблюдение.</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0D0409" w:rsidRDefault="007F11F9" w:rsidP="00DF7A5D">
      <w:pPr>
        <w:numPr>
          <w:ilvl w:val="0"/>
          <w:numId w:val="3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прежде существовавшие проблемы личностного развития обучающихся удалось решить за минувший учебный год? </w:t>
      </w:r>
    </w:p>
    <w:p w:rsidR="000D0409" w:rsidRDefault="007F11F9" w:rsidP="00DF7A5D">
      <w:pPr>
        <w:numPr>
          <w:ilvl w:val="0"/>
          <w:numId w:val="3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проблемы решить не удалось и почему? </w:t>
      </w:r>
    </w:p>
    <w:p w:rsidR="000D0409" w:rsidRDefault="007F11F9" w:rsidP="00DF7A5D">
      <w:pPr>
        <w:numPr>
          <w:ilvl w:val="0"/>
          <w:numId w:val="3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новые проблемы появились, над чем далее предстоит работать педагогическому коллективу?</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Состояние организуемой в школе совместной деятельности обучающихся и взрослых.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Критерий: </w:t>
      </w:r>
      <w:r>
        <w:rPr>
          <w:rFonts w:ascii="Times New Roman" w:eastAsia="Times New Roman" w:hAnsi="Times New Roman" w:cs="Times New Roman"/>
          <w:color w:val="000000"/>
          <w:sz w:val="24"/>
        </w:rPr>
        <w:t>наличие в школе интересной, насыщенной событиями и личностно-развивающей совместной деятельности обучающихся и взрослых.</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Способы получения информации:</w:t>
      </w:r>
    </w:p>
    <w:p w:rsidR="000D0409" w:rsidRDefault="007F11F9" w:rsidP="00DF7A5D">
      <w:pPr>
        <w:numPr>
          <w:ilvl w:val="0"/>
          <w:numId w:val="3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беседы с обучающимися и их родителями, педагогическими работниками, лидерами ученического самоуправления,</w:t>
      </w:r>
    </w:p>
    <w:p w:rsidR="000D0409" w:rsidRDefault="007F11F9" w:rsidP="00DF7A5D">
      <w:pPr>
        <w:numPr>
          <w:ilvl w:val="0"/>
          <w:numId w:val="3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анкетирование обучающихся и их родителей, педагогов, лидеров ученического самоуправления.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Вопросы самоанализа:</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проводимых общешкольных ключевых дел;</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совместной деятельности классных руководителей и их классов;</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организуемой в школе внеурочной деятельности;</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реализации личностно-развивающего потенциала школьных уроков;</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существующего в школе ученического самоуправления;</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функционирующих на базе школы детских общественных объединений;</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проводимых в школе экскурсий, экспедиций, походов;</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w:t>
      </w:r>
      <w:proofErr w:type="spellStart"/>
      <w:r>
        <w:rPr>
          <w:rFonts w:ascii="Times New Roman" w:eastAsia="Times New Roman" w:hAnsi="Times New Roman" w:cs="Times New Roman"/>
          <w:color w:val="000000"/>
          <w:sz w:val="24"/>
        </w:rPr>
        <w:t>профориентационной</w:t>
      </w:r>
      <w:proofErr w:type="spellEnd"/>
      <w:r>
        <w:rPr>
          <w:rFonts w:ascii="Times New Roman" w:eastAsia="Times New Roman" w:hAnsi="Times New Roman" w:cs="Times New Roman"/>
          <w:color w:val="000000"/>
          <w:sz w:val="24"/>
        </w:rPr>
        <w:t xml:space="preserve"> работы школы;</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работы школьных медиа;</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организации предметно-эстетической среды школы;</w:t>
      </w:r>
    </w:p>
    <w:p w:rsidR="000D0409" w:rsidRDefault="007F11F9" w:rsidP="00DF7A5D">
      <w:pPr>
        <w:numPr>
          <w:ilvl w:val="0"/>
          <w:numId w:val="3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взаимодействия школы и семей обучающихся.</w:t>
      </w:r>
    </w:p>
    <w:p w:rsidR="000D0409" w:rsidRDefault="007F11F9" w:rsidP="00DF7A5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Результатом самоанализа воспитательной работы </w:t>
      </w:r>
      <w:r>
        <w:rPr>
          <w:rFonts w:ascii="Times New Roman" w:eastAsia="Times New Roman" w:hAnsi="Times New Roman" w:cs="Times New Roman"/>
          <w:b/>
          <w:color w:val="000000"/>
          <w:sz w:val="24"/>
        </w:rPr>
        <w:t xml:space="preserve">МОУ «Некрасовская СОШ» </w:t>
      </w:r>
      <w:r>
        <w:rPr>
          <w:rFonts w:ascii="Times New Roman" w:eastAsia="Times New Roman" w:hAnsi="Times New Roman" w:cs="Times New Roman"/>
          <w:color w:val="000000"/>
          <w:sz w:val="24"/>
        </w:rPr>
        <w:t> будет ряд выявленных проблем, которые не удалось решить педагогическому коллективу школы в 2021/22 учебном году. Эти проблемы следует учесть при планировании  воспитательной работы на 2022/23 учебный год.</w:t>
      </w:r>
    </w:p>
    <w:sectPr w:rsidR="000D0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1F33"/>
    <w:multiLevelType w:val="multilevel"/>
    <w:tmpl w:val="4F2800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51CB6"/>
    <w:multiLevelType w:val="multilevel"/>
    <w:tmpl w:val="58E839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008EC"/>
    <w:multiLevelType w:val="multilevel"/>
    <w:tmpl w:val="DE282C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676815"/>
    <w:multiLevelType w:val="multilevel"/>
    <w:tmpl w:val="728247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FC3B41"/>
    <w:multiLevelType w:val="multilevel"/>
    <w:tmpl w:val="BFACD5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D4283"/>
    <w:multiLevelType w:val="multilevel"/>
    <w:tmpl w:val="9BDCC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B64116"/>
    <w:multiLevelType w:val="multilevel"/>
    <w:tmpl w:val="5718BA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1A3937"/>
    <w:multiLevelType w:val="multilevel"/>
    <w:tmpl w:val="81226E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981070"/>
    <w:multiLevelType w:val="multilevel"/>
    <w:tmpl w:val="7C8457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454EC3"/>
    <w:multiLevelType w:val="multilevel"/>
    <w:tmpl w:val="9F6EE7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396989"/>
    <w:multiLevelType w:val="multilevel"/>
    <w:tmpl w:val="FE3E4D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4F0613"/>
    <w:multiLevelType w:val="multilevel"/>
    <w:tmpl w:val="6AFA64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6963BB"/>
    <w:multiLevelType w:val="multilevel"/>
    <w:tmpl w:val="A8B01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EF09BD"/>
    <w:multiLevelType w:val="multilevel"/>
    <w:tmpl w:val="AEC2CF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FE38BA"/>
    <w:multiLevelType w:val="multilevel"/>
    <w:tmpl w:val="0628A5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104A1A"/>
    <w:multiLevelType w:val="multilevel"/>
    <w:tmpl w:val="010452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4913FB"/>
    <w:multiLevelType w:val="multilevel"/>
    <w:tmpl w:val="6B02B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182F70"/>
    <w:multiLevelType w:val="multilevel"/>
    <w:tmpl w:val="14543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5407F3"/>
    <w:multiLevelType w:val="multilevel"/>
    <w:tmpl w:val="2E68A6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B33E62"/>
    <w:multiLevelType w:val="multilevel"/>
    <w:tmpl w:val="0C64A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3C773C"/>
    <w:multiLevelType w:val="multilevel"/>
    <w:tmpl w:val="1284BF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0C2409"/>
    <w:multiLevelType w:val="multilevel"/>
    <w:tmpl w:val="6A2A27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3974DF"/>
    <w:multiLevelType w:val="multilevel"/>
    <w:tmpl w:val="AC98EE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0FE3576"/>
    <w:multiLevelType w:val="multilevel"/>
    <w:tmpl w:val="5A562C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E935A9"/>
    <w:multiLevelType w:val="multilevel"/>
    <w:tmpl w:val="BDDE99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982421"/>
    <w:multiLevelType w:val="multilevel"/>
    <w:tmpl w:val="6DEA44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C86058"/>
    <w:multiLevelType w:val="multilevel"/>
    <w:tmpl w:val="AAEC98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6013DF"/>
    <w:multiLevelType w:val="multilevel"/>
    <w:tmpl w:val="0088C9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893D8C"/>
    <w:multiLevelType w:val="multilevel"/>
    <w:tmpl w:val="AEB62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EC005D"/>
    <w:multiLevelType w:val="multilevel"/>
    <w:tmpl w:val="5B6ED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DB4F6D"/>
    <w:multiLevelType w:val="multilevel"/>
    <w:tmpl w:val="BFE8C8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BA185C"/>
    <w:multiLevelType w:val="multilevel"/>
    <w:tmpl w:val="61463C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FB7172"/>
    <w:multiLevelType w:val="multilevel"/>
    <w:tmpl w:val="056C6C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EF65CB"/>
    <w:multiLevelType w:val="multilevel"/>
    <w:tmpl w:val="C61A4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7"/>
  </w:num>
  <w:num w:numId="3">
    <w:abstractNumId w:val="25"/>
  </w:num>
  <w:num w:numId="4">
    <w:abstractNumId w:val="22"/>
  </w:num>
  <w:num w:numId="5">
    <w:abstractNumId w:val="18"/>
  </w:num>
  <w:num w:numId="6">
    <w:abstractNumId w:val="13"/>
  </w:num>
  <w:num w:numId="7">
    <w:abstractNumId w:val="3"/>
  </w:num>
  <w:num w:numId="8">
    <w:abstractNumId w:val="1"/>
  </w:num>
  <w:num w:numId="9">
    <w:abstractNumId w:val="4"/>
  </w:num>
  <w:num w:numId="10">
    <w:abstractNumId w:val="16"/>
  </w:num>
  <w:num w:numId="11">
    <w:abstractNumId w:val="6"/>
  </w:num>
  <w:num w:numId="12">
    <w:abstractNumId w:val="5"/>
  </w:num>
  <w:num w:numId="13">
    <w:abstractNumId w:val="26"/>
  </w:num>
  <w:num w:numId="14">
    <w:abstractNumId w:val="11"/>
  </w:num>
  <w:num w:numId="15">
    <w:abstractNumId w:val="29"/>
  </w:num>
  <w:num w:numId="16">
    <w:abstractNumId w:val="12"/>
  </w:num>
  <w:num w:numId="17">
    <w:abstractNumId w:val="10"/>
  </w:num>
  <w:num w:numId="18">
    <w:abstractNumId w:val="2"/>
  </w:num>
  <w:num w:numId="19">
    <w:abstractNumId w:val="24"/>
  </w:num>
  <w:num w:numId="20">
    <w:abstractNumId w:val="19"/>
  </w:num>
  <w:num w:numId="21">
    <w:abstractNumId w:val="28"/>
  </w:num>
  <w:num w:numId="22">
    <w:abstractNumId w:val="20"/>
  </w:num>
  <w:num w:numId="23">
    <w:abstractNumId w:val="23"/>
  </w:num>
  <w:num w:numId="24">
    <w:abstractNumId w:val="9"/>
  </w:num>
  <w:num w:numId="25">
    <w:abstractNumId w:val="21"/>
  </w:num>
  <w:num w:numId="26">
    <w:abstractNumId w:val="8"/>
  </w:num>
  <w:num w:numId="27">
    <w:abstractNumId w:val="0"/>
  </w:num>
  <w:num w:numId="28">
    <w:abstractNumId w:val="33"/>
  </w:num>
  <w:num w:numId="29">
    <w:abstractNumId w:val="31"/>
  </w:num>
  <w:num w:numId="30">
    <w:abstractNumId w:val="15"/>
  </w:num>
  <w:num w:numId="31">
    <w:abstractNumId w:val="30"/>
  </w:num>
  <w:num w:numId="32">
    <w:abstractNumId w:val="17"/>
  </w:num>
  <w:num w:numId="33">
    <w:abstractNumId w:val="32"/>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0D0409"/>
    <w:rsid w:val="000D0409"/>
    <w:rsid w:val="007F11F9"/>
    <w:rsid w:val="00B06E37"/>
    <w:rsid w:val="00BD1ADD"/>
    <w:rsid w:val="00DF7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4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13845</Words>
  <Characters>78921</Characters>
  <Application>Microsoft Office Word</Application>
  <DocSecurity>0</DocSecurity>
  <Lines>657</Lines>
  <Paragraphs>185</Paragraphs>
  <ScaleCrop>false</ScaleCrop>
  <Company/>
  <LinksUpToDate>false</LinksUpToDate>
  <CharactersWithSpaces>92581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6</cp:revision>
  <dcterms:created xsi:type="dcterms:W3CDTF">2021-08-24T09:50:00Z</dcterms:created>
  <dcterms:modified xsi:type="dcterms:W3CDTF">2021-08-31T06:42:00Z</dcterms:modified>
</cp:coreProperties>
</file>