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13" w:rsidRPr="009E22BE" w:rsidRDefault="00803A13" w:rsidP="00803A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2BE">
        <w:rPr>
          <w:rFonts w:ascii="Times New Roman" w:hAnsi="Times New Roman" w:cs="Times New Roman"/>
          <w:b/>
          <w:sz w:val="28"/>
          <w:szCs w:val="28"/>
        </w:rPr>
        <w:t xml:space="preserve">СИСТЕМА ОЦЕНКИ ДОСТИЖЕНИЯ </w:t>
      </w:r>
      <w:proofErr w:type="gramStart"/>
      <w:r w:rsidRPr="009E22BE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9E22BE">
        <w:rPr>
          <w:rFonts w:ascii="Times New Roman" w:hAnsi="Times New Roman" w:cs="Times New Roman"/>
          <w:b/>
          <w:sz w:val="28"/>
          <w:szCs w:val="28"/>
        </w:rPr>
        <w:t xml:space="preserve"> ПЛАНИРУЕМЫХ РЕЗУЛЬТАТОВ ОСВОЕНИЯ ОБРАЗОВАТЕЛЬНЫХ ПРОГРАММ НА УРОВНЯХ </w:t>
      </w:r>
      <w:r w:rsidR="006E6008">
        <w:rPr>
          <w:rFonts w:ascii="Times New Roman" w:hAnsi="Times New Roman" w:cs="Times New Roman"/>
          <w:b/>
          <w:sz w:val="28"/>
          <w:szCs w:val="28"/>
        </w:rPr>
        <w:t xml:space="preserve">НАЧАЛЬНОГО, ОСНОВНОГО </w:t>
      </w:r>
      <w:r w:rsidRPr="009E22BE">
        <w:rPr>
          <w:rFonts w:ascii="Times New Roman" w:hAnsi="Times New Roman" w:cs="Times New Roman"/>
          <w:b/>
          <w:sz w:val="28"/>
          <w:szCs w:val="28"/>
        </w:rPr>
        <w:t xml:space="preserve"> И СРЕДНЕГО ОБЩЕГО ОБРАЗОВАНИЯ </w:t>
      </w:r>
    </w:p>
    <w:p w:rsidR="00803A13" w:rsidRPr="009E22BE" w:rsidRDefault="00803A13" w:rsidP="00803A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2BE">
        <w:rPr>
          <w:rFonts w:ascii="Times New Roman" w:hAnsi="Times New Roman" w:cs="Times New Roman"/>
          <w:b/>
          <w:sz w:val="28"/>
          <w:szCs w:val="28"/>
        </w:rPr>
        <w:t>УЧЕБНЫЙ ПРЕДМЕТ «ИНОСТРАННЫЙ ЯЗЫК»</w:t>
      </w:r>
    </w:p>
    <w:p w:rsidR="00803A13" w:rsidRPr="009E22BE" w:rsidRDefault="00803A13" w:rsidP="00803A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2BE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803A13" w:rsidRPr="009E22BE" w:rsidRDefault="00803A13" w:rsidP="00803A13">
      <w:pPr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b/>
          <w:sz w:val="24"/>
          <w:szCs w:val="24"/>
        </w:rPr>
        <w:t>Общие критерии оценивания.</w:t>
      </w:r>
      <w:r w:rsidRPr="009E2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При оценивании ответа ученика рекомендуется руководствоваться следующими основными критериями: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>– решение коммуникативной задачи (включая достижение цели общения, стилистическое соответствие);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 – языковая правильность (лексическая, грамматическая, фонетическая);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 – организация и логичность высказывания;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>– продуктивный характер/самостоятельность высказывания (для продуктивных высказываний) и фактическая точность (для репродуктивных высказываний).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57C8" w:rsidRDefault="006557C8" w:rsidP="006557C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2 - 4</w:t>
      </w:r>
      <w:r w:rsidRPr="009E22BE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Pr="009E22BE">
        <w:rPr>
          <w:rFonts w:ascii="Times New Roman" w:hAnsi="Times New Roman" w:cs="Times New Roman"/>
          <w:sz w:val="24"/>
          <w:szCs w:val="24"/>
        </w:rPr>
        <w:t xml:space="preserve"> в соответствии с федеральной рабочей программой </w:t>
      </w:r>
      <w:r w:rsidRPr="009E22BE">
        <w:rPr>
          <w:rFonts w:ascii="Times New Roman" w:hAnsi="Times New Roman" w:cs="Times New Roman"/>
          <w:sz w:val="24"/>
          <w:szCs w:val="24"/>
          <w:u w:val="single"/>
        </w:rPr>
        <w:t>объем высказывания</w:t>
      </w:r>
      <w:r w:rsidRPr="009E22BE">
        <w:rPr>
          <w:rFonts w:ascii="Times New Roman" w:hAnsi="Times New Roman" w:cs="Times New Roman"/>
          <w:sz w:val="24"/>
          <w:szCs w:val="24"/>
        </w:rPr>
        <w:t xml:space="preserve"> составляет: </w:t>
      </w:r>
    </w:p>
    <w:p w:rsidR="006557C8" w:rsidRDefault="006557C8" w:rsidP="006557C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 – 3 фразы</w:t>
      </w:r>
      <w:r w:rsidRPr="009E22BE">
        <w:rPr>
          <w:rFonts w:ascii="Times New Roman" w:hAnsi="Times New Roman" w:cs="Times New Roman"/>
          <w:sz w:val="24"/>
          <w:szCs w:val="24"/>
        </w:rPr>
        <w:t xml:space="preserve"> для монологического высказывания</w:t>
      </w:r>
      <w:r>
        <w:rPr>
          <w:rFonts w:ascii="Times New Roman" w:hAnsi="Times New Roman" w:cs="Times New Roman"/>
          <w:sz w:val="24"/>
          <w:szCs w:val="24"/>
        </w:rPr>
        <w:t>; 3</w:t>
      </w:r>
      <w:r w:rsidRPr="009E22BE">
        <w:rPr>
          <w:rFonts w:ascii="Times New Roman" w:hAnsi="Times New Roman" w:cs="Times New Roman"/>
          <w:sz w:val="24"/>
          <w:szCs w:val="24"/>
        </w:rPr>
        <w:t xml:space="preserve"> реплик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22BE">
        <w:rPr>
          <w:rFonts w:ascii="Times New Roman" w:hAnsi="Times New Roman" w:cs="Times New Roman"/>
          <w:sz w:val="24"/>
          <w:szCs w:val="24"/>
        </w:rPr>
        <w:t xml:space="preserve"> со стороны каждого собеседника - для диалогической речи; </w:t>
      </w:r>
    </w:p>
    <w:p w:rsidR="006557C8" w:rsidRDefault="006557C8" w:rsidP="006557C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 - 4 фразы</w:t>
      </w:r>
      <w:r w:rsidRPr="009E22BE">
        <w:rPr>
          <w:rFonts w:ascii="Times New Roman" w:hAnsi="Times New Roman" w:cs="Times New Roman"/>
          <w:sz w:val="24"/>
          <w:szCs w:val="24"/>
        </w:rPr>
        <w:t xml:space="preserve"> для монологического высказывания</w:t>
      </w:r>
      <w:r>
        <w:rPr>
          <w:rFonts w:ascii="Times New Roman" w:hAnsi="Times New Roman" w:cs="Times New Roman"/>
          <w:sz w:val="24"/>
          <w:szCs w:val="24"/>
        </w:rPr>
        <w:t>; 4</w:t>
      </w:r>
      <w:r w:rsidRPr="009E22BE">
        <w:rPr>
          <w:rFonts w:ascii="Times New Roman" w:hAnsi="Times New Roman" w:cs="Times New Roman"/>
          <w:sz w:val="24"/>
          <w:szCs w:val="24"/>
        </w:rPr>
        <w:t xml:space="preserve"> реплик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22BE">
        <w:rPr>
          <w:rFonts w:ascii="Times New Roman" w:hAnsi="Times New Roman" w:cs="Times New Roman"/>
          <w:sz w:val="24"/>
          <w:szCs w:val="24"/>
        </w:rPr>
        <w:t xml:space="preserve"> со стороны каждого собеседника - для диалогической речи; </w:t>
      </w:r>
    </w:p>
    <w:p w:rsidR="006557C8" w:rsidRDefault="006557C8" w:rsidP="006557C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 – 4 - 5 фраз</w:t>
      </w:r>
      <w:r w:rsidRPr="009E22BE">
        <w:rPr>
          <w:rFonts w:ascii="Times New Roman" w:hAnsi="Times New Roman" w:cs="Times New Roman"/>
          <w:sz w:val="24"/>
          <w:szCs w:val="24"/>
        </w:rPr>
        <w:t xml:space="preserve"> для монологического высказывания</w:t>
      </w:r>
      <w:r>
        <w:rPr>
          <w:rFonts w:ascii="Times New Roman" w:hAnsi="Times New Roman" w:cs="Times New Roman"/>
          <w:sz w:val="24"/>
          <w:szCs w:val="24"/>
        </w:rPr>
        <w:t>; 4 - 5</w:t>
      </w:r>
      <w:r w:rsidRPr="009E22BE">
        <w:rPr>
          <w:rFonts w:ascii="Times New Roman" w:hAnsi="Times New Roman" w:cs="Times New Roman"/>
          <w:sz w:val="24"/>
          <w:szCs w:val="24"/>
        </w:rPr>
        <w:t xml:space="preserve"> реплик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22BE">
        <w:rPr>
          <w:rFonts w:ascii="Times New Roman" w:hAnsi="Times New Roman" w:cs="Times New Roman"/>
          <w:sz w:val="24"/>
          <w:szCs w:val="24"/>
        </w:rPr>
        <w:t xml:space="preserve"> со стороны каждого собеседника - для диалогической речи; </w:t>
      </w:r>
    </w:p>
    <w:p w:rsidR="006557C8" w:rsidRDefault="006557C8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 В </w:t>
      </w:r>
      <w:r w:rsidR="006557C8">
        <w:rPr>
          <w:rFonts w:ascii="Times New Roman" w:hAnsi="Times New Roman" w:cs="Times New Roman"/>
          <w:b/>
          <w:sz w:val="24"/>
          <w:szCs w:val="24"/>
        </w:rPr>
        <w:t>5</w:t>
      </w:r>
      <w:r w:rsidRPr="009E22BE">
        <w:rPr>
          <w:rFonts w:ascii="Times New Roman" w:hAnsi="Times New Roman" w:cs="Times New Roman"/>
          <w:b/>
          <w:sz w:val="24"/>
          <w:szCs w:val="24"/>
        </w:rPr>
        <w:t>–9 классах</w:t>
      </w:r>
      <w:r w:rsidRPr="009E22BE">
        <w:rPr>
          <w:rFonts w:ascii="Times New Roman" w:hAnsi="Times New Roman" w:cs="Times New Roman"/>
          <w:sz w:val="24"/>
          <w:szCs w:val="24"/>
        </w:rPr>
        <w:t xml:space="preserve"> в соответствии с федеральной рабочей программой </w:t>
      </w:r>
      <w:r w:rsidRPr="009E22BE">
        <w:rPr>
          <w:rFonts w:ascii="Times New Roman" w:hAnsi="Times New Roman" w:cs="Times New Roman"/>
          <w:sz w:val="24"/>
          <w:szCs w:val="24"/>
          <w:u w:val="single"/>
        </w:rPr>
        <w:t>объем высказывания</w:t>
      </w:r>
      <w:r w:rsidRPr="009E22BE">
        <w:rPr>
          <w:rFonts w:ascii="Times New Roman" w:hAnsi="Times New Roman" w:cs="Times New Roman"/>
          <w:sz w:val="24"/>
          <w:szCs w:val="24"/>
        </w:rPr>
        <w:t xml:space="preserve"> составляет: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5 класс – 5–6 фраз для монологического высказывания, а также при изложении содержания прочитанного текста; результатов проектной работы; до 5 реплик со стороны каждого собеседника - для диалогической речи;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6 класс – 7–8 фраз для монологического высказывания, а также при изложении содержания прочитанного текста, при изложении результатов проектной работы; до 5 реплик со стороны каждого собеседника – для диалогической речи;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7 класс – 8–9 фраз для монологического высказывания, а также при изложении содержания прочитанного текста, при изложении результатов проектной работы; до 6 реплик со стороны каждого собеседника – для диалогической речи;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8 класс – 9–10 фраз для монологического высказывания, а также при изложении содержания прочитанного текста, при изложении результатов 13 проектной работы; до 7 реплик со стороны каждого собеседника – для диалогической речи;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>9 класс – 10–11 фраз для монологического высказывания, а также при изложении содержания прочитанного текста, при изложении результатов проектной работы, до 8 реплик со стороны каждого собеседника – для диалогической речи.</w:t>
      </w:r>
    </w:p>
    <w:p w:rsidR="009E22BE" w:rsidRPr="009E22BE" w:rsidRDefault="009E22BE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lastRenderedPageBreak/>
        <w:t xml:space="preserve"> В </w:t>
      </w:r>
      <w:r w:rsidRPr="009E22BE">
        <w:rPr>
          <w:rFonts w:ascii="Times New Roman" w:hAnsi="Times New Roman" w:cs="Times New Roman"/>
          <w:b/>
          <w:sz w:val="24"/>
          <w:szCs w:val="24"/>
        </w:rPr>
        <w:t>10–11 классах</w:t>
      </w:r>
      <w:r w:rsidRPr="009E22BE">
        <w:rPr>
          <w:rFonts w:ascii="Times New Roman" w:hAnsi="Times New Roman" w:cs="Times New Roman"/>
          <w:sz w:val="24"/>
          <w:szCs w:val="24"/>
        </w:rPr>
        <w:t xml:space="preserve"> в соответствии с федеральной рабочей программой, объем высказывания составляет: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10 класс: базовый уровень – до 14 фраз для монологического высказывания, а также при изложении содержания прочитанного текста, при изложении результатов проектной работы; до 8 реплик со стороны каждого собеседника – для диалогической речи;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10 класс: углубленный уровень – до 16 фраз для монологического высказывания, а также при изложении содержания прочитанного текста, при изложении результатов проектной работы; до 10 реплик со стороны каждого собеседника – для диалогической речи;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11 класс: базовый уровень – 14–15 фраз для монологического высказывания, а также при изложении содержания прочитанного текста, при изложении результатов проектной работы; до 9 реплик со стороны каждого собеседника – для диалогической речи;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sz w:val="24"/>
          <w:szCs w:val="24"/>
        </w:rPr>
        <w:t xml:space="preserve">11 класс: углубленный уровень – 17–18 фраз для монологического высказывания, 17–18 фраз при изложении содержания прочитанного текста, изложении результатов проектной работы, до 10 реплик со стороны каждого собеседника – для диалогической речи.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i/>
          <w:sz w:val="24"/>
          <w:szCs w:val="24"/>
        </w:rPr>
        <w:t>Репродуктивно-продуктивная переработка текста</w:t>
      </w:r>
      <w:r w:rsidRPr="009E22BE">
        <w:rPr>
          <w:rFonts w:ascii="Times New Roman" w:hAnsi="Times New Roman" w:cs="Times New Roman"/>
          <w:sz w:val="24"/>
          <w:szCs w:val="24"/>
        </w:rPr>
        <w:t xml:space="preserve">: устный пересказ или письменное изложение с трансформацией прочитанного текста, пересказ (изложение) с продолжением/развитием сюжета текста, изложение с элементами сочинения (8–9 классы).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i/>
          <w:sz w:val="24"/>
          <w:szCs w:val="24"/>
        </w:rPr>
        <w:t>Критическая/аналитическая работа с текстом:</w:t>
      </w:r>
      <w:r w:rsidRPr="009E22BE">
        <w:rPr>
          <w:rFonts w:ascii="Times New Roman" w:hAnsi="Times New Roman" w:cs="Times New Roman"/>
          <w:sz w:val="24"/>
          <w:szCs w:val="24"/>
        </w:rPr>
        <w:t xml:space="preserve"> устное или письменное высказывание своего мнения/оценочного суждения по проблеме текста, беседа/диалог по теме/проблеме текста, сочинение-рассуждение (8–9 классы). 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i/>
          <w:sz w:val="24"/>
          <w:szCs w:val="24"/>
        </w:rPr>
        <w:t>Репродуктивная и репродуктивно-продуктивная устная речь</w:t>
      </w:r>
      <w:r w:rsidRPr="009E22BE">
        <w:rPr>
          <w:rFonts w:ascii="Times New Roman" w:hAnsi="Times New Roman" w:cs="Times New Roman"/>
          <w:sz w:val="24"/>
          <w:szCs w:val="24"/>
        </w:rPr>
        <w:t xml:space="preserve">: пересказ, пересказ с трансформацией или продолжением/развитием сюжета текста, пересказ с высказыванием собственного мнения (8–9 классы). </w:t>
      </w:r>
    </w:p>
    <w:p w:rsidR="006C0B82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2BE">
        <w:rPr>
          <w:rFonts w:ascii="Times New Roman" w:hAnsi="Times New Roman" w:cs="Times New Roman"/>
          <w:i/>
          <w:sz w:val="24"/>
          <w:szCs w:val="24"/>
        </w:rPr>
        <w:t>Продуктивная устная речь</w:t>
      </w:r>
      <w:r w:rsidRPr="009E22BE">
        <w:rPr>
          <w:rFonts w:ascii="Times New Roman" w:hAnsi="Times New Roman" w:cs="Times New Roman"/>
          <w:sz w:val="24"/>
          <w:szCs w:val="24"/>
        </w:rPr>
        <w:t>: сообщение, доклад, описание (персонажей/ реальных лиц и неодушевленных предметов/местности), комментирование картинки/фотографии/графики (9 класс), дополнительно к видам заданий, перечисленных в федеральной рабочей программе, могут использоваться дополнительно и рассказ-повествование, рассуждение (выражение и обоснование собственного мнения) (8–9 классы).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3A13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2BE">
        <w:rPr>
          <w:rFonts w:ascii="Times New Roman" w:hAnsi="Times New Roman" w:cs="Times New Roman"/>
          <w:b/>
          <w:sz w:val="24"/>
          <w:szCs w:val="24"/>
        </w:rPr>
        <w:t>Оценивание устной речи.</w:t>
      </w:r>
    </w:p>
    <w:p w:rsidR="008810A7" w:rsidRDefault="008810A7" w:rsidP="00803A13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0A7" w:rsidRPr="008810A7" w:rsidRDefault="008810A7" w:rsidP="00803A1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НОО все виды заданий выполняются с использованием</w:t>
      </w:r>
      <w:r w:rsidR="00083681">
        <w:rPr>
          <w:rFonts w:ascii="Times New Roman" w:hAnsi="Times New Roman" w:cs="Times New Roman"/>
          <w:sz w:val="24"/>
          <w:szCs w:val="24"/>
        </w:rPr>
        <w:t xml:space="preserve"> вербальных и невербальных опор.</w:t>
      </w:r>
    </w:p>
    <w:p w:rsidR="00803A13" w:rsidRPr="009E22BE" w:rsidRDefault="00803A13" w:rsidP="00803A13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2BE">
        <w:rPr>
          <w:rFonts w:ascii="Times New Roman" w:hAnsi="Times New Roman" w:cs="Times New Roman"/>
          <w:b/>
          <w:sz w:val="24"/>
          <w:szCs w:val="24"/>
        </w:rPr>
        <w:t xml:space="preserve"> Монолог.</w:t>
      </w:r>
    </w:p>
    <w:p w:rsidR="00803A13" w:rsidRPr="009E22BE" w:rsidRDefault="00803A13" w:rsidP="00803A13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E22BE">
        <w:rPr>
          <w:rFonts w:ascii="Times New Roman" w:hAnsi="Times New Roman" w:cs="Times New Roman"/>
          <w:i/>
          <w:sz w:val="24"/>
          <w:szCs w:val="24"/>
        </w:rPr>
        <w:t>Оценивание монолога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6946"/>
        <w:gridCol w:w="1275"/>
      </w:tblGrid>
      <w:tr w:rsidR="00B7181E" w:rsidRPr="009E22BE" w:rsidTr="00B7181E">
        <w:tc>
          <w:tcPr>
            <w:tcW w:w="1844" w:type="dxa"/>
          </w:tcPr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i/>
                <w:sz w:val="24"/>
                <w:szCs w:val="24"/>
              </w:rPr>
              <w:t>Виды заданий</w:t>
            </w:r>
          </w:p>
        </w:tc>
        <w:tc>
          <w:tcPr>
            <w:tcW w:w="6946" w:type="dxa"/>
          </w:tcPr>
          <w:p w:rsidR="00B7181E" w:rsidRPr="009E22BE" w:rsidRDefault="00B7181E" w:rsidP="00B7181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оценивания</w:t>
            </w:r>
          </w:p>
        </w:tc>
        <w:tc>
          <w:tcPr>
            <w:tcW w:w="1275" w:type="dxa"/>
          </w:tcPr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i/>
                <w:sz w:val="24"/>
                <w:szCs w:val="24"/>
              </w:rPr>
              <w:t>Отметка</w:t>
            </w:r>
          </w:p>
        </w:tc>
      </w:tr>
      <w:tr w:rsidR="00B7181E" w:rsidRPr="009E22BE" w:rsidTr="00B7181E">
        <w:tc>
          <w:tcPr>
            <w:tcW w:w="1844" w:type="dxa"/>
            <w:vMerge w:val="restart"/>
          </w:tcPr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Устный пересказ текста</w:t>
            </w:r>
            <w:r w:rsidR="0097099B">
              <w:rPr>
                <w:rFonts w:ascii="Times New Roman" w:hAnsi="Times New Roman" w:cs="Times New Roman"/>
                <w:sz w:val="24"/>
                <w:szCs w:val="24"/>
              </w:rPr>
              <w:t xml:space="preserve"> (начиная с 3 класса</w:t>
            </w:r>
            <w:r w:rsidR="008810A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2BE" w:rsidRPr="009E22BE" w:rsidRDefault="009E22B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2BE" w:rsidRPr="009E22BE" w:rsidRDefault="009E22B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2BE" w:rsidRPr="009E22BE" w:rsidRDefault="009E22B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2BE" w:rsidRPr="009E22BE" w:rsidRDefault="009E22B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текста передано полно и точно. Использована пройденная лексика из текста. Объем пересказа соответствует требованиям федеральной рабочей программы. Лексико-грамматические и фонетические ошибки практически отсутствуют (допускаются 1–2 лексическо-грамматических и/или 1 фонетическая ошибка)</w:t>
            </w:r>
          </w:p>
        </w:tc>
        <w:tc>
          <w:tcPr>
            <w:tcW w:w="1275" w:type="dxa"/>
          </w:tcPr>
          <w:p w:rsidR="00B7181E" w:rsidRPr="009E22BE" w:rsidRDefault="00B7181E" w:rsidP="00B718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B7181E" w:rsidRPr="009E22BE" w:rsidTr="00B7181E">
        <w:tc>
          <w:tcPr>
            <w:tcW w:w="1844" w:type="dxa"/>
            <w:vMerge/>
          </w:tcPr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46" w:type="dxa"/>
          </w:tcPr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текста передано достаточно полно и точно (допускается 1–2 </w:t>
            </w: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фактических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неточности). Использована пройденная лексика из текста. Объем пересказа в целом соответствует требованиям федеральной рабочей программы (на 1 фразу/реплику в 5–6 и на 1–2 фразы/реплики в 7–9 классах </w:t>
            </w:r>
            <w:r w:rsidRPr="009E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меньше нормативного объема). Допускаются 3–4 лексико-грамматические и/или 1–2 фонетические ошибки</w:t>
            </w:r>
          </w:p>
        </w:tc>
        <w:tc>
          <w:tcPr>
            <w:tcW w:w="1275" w:type="dxa"/>
          </w:tcPr>
          <w:p w:rsidR="00B7181E" w:rsidRPr="009E22BE" w:rsidRDefault="00B7181E" w:rsidP="00B718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«4»</w:t>
            </w:r>
          </w:p>
        </w:tc>
      </w:tr>
      <w:tr w:rsidR="00B7181E" w:rsidRPr="009E22BE" w:rsidTr="009E22BE">
        <w:trPr>
          <w:trHeight w:val="560"/>
        </w:trPr>
        <w:tc>
          <w:tcPr>
            <w:tcW w:w="1844" w:type="dxa"/>
            <w:vMerge/>
          </w:tcPr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46" w:type="dxa"/>
          </w:tcPr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текста передано недостаточно полно и точно (допускается 3–4 </w:t>
            </w: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фактических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неточности). Пройденная лексика из текста использована недостаточно (менее 40–50%). Объем пересказа в основном соответствует требованиям федеральной рабочей программы (на 2 фразы/реплики в 5–6 и на 3–4 фразы/реплики в 7–9 классах меньше нормативного объема). Допускаются 5–6 лексико-грамматических ошибок и/или 3–4 фонетических ошибки</w:t>
            </w:r>
          </w:p>
        </w:tc>
        <w:tc>
          <w:tcPr>
            <w:tcW w:w="1275" w:type="dxa"/>
          </w:tcPr>
          <w:p w:rsidR="00B7181E" w:rsidRPr="009E22BE" w:rsidRDefault="00B7181E" w:rsidP="00B718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B7181E" w:rsidRPr="009E22BE" w:rsidTr="008810A7">
        <w:trPr>
          <w:trHeight w:val="2164"/>
        </w:trPr>
        <w:tc>
          <w:tcPr>
            <w:tcW w:w="1844" w:type="dxa"/>
            <w:vMerge/>
          </w:tcPr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46" w:type="dxa"/>
          </w:tcPr>
          <w:p w:rsidR="00B7181E" w:rsidRPr="009E22BE" w:rsidRDefault="00B7181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Содержание текста не передано (</w:t>
            </w: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допущены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5 и более фактических нето</w:t>
            </w:r>
            <w:r w:rsidR="008810A7">
              <w:rPr>
                <w:rFonts w:ascii="Times New Roman" w:hAnsi="Times New Roman" w:cs="Times New Roman"/>
                <w:sz w:val="24"/>
                <w:szCs w:val="24"/>
              </w:rPr>
              <w:t xml:space="preserve">чностей). Не использована </w:t>
            </w: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пройденная лексика из текста. Объем пересказа не соответствует требованиям федеральной рабочей программы (на 3 фразы/реплики в 5–6 и на 5–6 фраз/ реплик в 7–9 классах меньше нормативного объема). Допущено 5 и более лексико-грамматических и/или 5 и более фонетических ошибок</w:t>
            </w:r>
          </w:p>
        </w:tc>
        <w:tc>
          <w:tcPr>
            <w:tcW w:w="1275" w:type="dxa"/>
          </w:tcPr>
          <w:p w:rsidR="00B7181E" w:rsidRPr="009E22BE" w:rsidRDefault="00B7181E" w:rsidP="00B718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9E22BE" w:rsidRPr="009E22BE" w:rsidTr="00B7181E">
        <w:tc>
          <w:tcPr>
            <w:tcW w:w="1844" w:type="dxa"/>
            <w:vMerge w:val="restart"/>
            <w:tcBorders>
              <w:top w:val="nil"/>
            </w:tcBorders>
          </w:tcPr>
          <w:p w:rsidR="009E22BE" w:rsidRPr="009E22BE" w:rsidRDefault="009E22BE" w:rsidP="008810A7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Устные монологические высказывания (описание, сообщение, повествование, рассуждение</w:t>
            </w:r>
            <w:r w:rsidR="008810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9E22BE" w:rsidRPr="009E22BE" w:rsidRDefault="009E22B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намерение </w:t>
            </w: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реализовано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верно, согласно поставленной задаче (допускается 1 не полностью раскрытый аспект задания). Структура и содержание монологического высказывания соответствуют выбранному функционально-смысловому типу речи. Высказывание продуктивное, творческое и самостоятельное (для продуктивных заданий) (допускается использование разного вида опор: плана, таблицы, картинки и т. д.). Средства логической связи </w:t>
            </w: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использованы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верно. Лексико-грамматические и фонетические ошибки практически отсутствуют (допускаются 1–2 </w:t>
            </w:r>
            <w:proofErr w:type="spell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лексическограмматических</w:t>
            </w:r>
            <w:proofErr w:type="spell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и/или 1 фонетическая ошибка)</w:t>
            </w:r>
          </w:p>
        </w:tc>
        <w:tc>
          <w:tcPr>
            <w:tcW w:w="1275" w:type="dxa"/>
          </w:tcPr>
          <w:p w:rsidR="009E22BE" w:rsidRPr="009E22BE" w:rsidRDefault="009E22BE" w:rsidP="00B718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9E22BE" w:rsidRPr="009E22BE" w:rsidTr="00B7181E">
        <w:tc>
          <w:tcPr>
            <w:tcW w:w="1844" w:type="dxa"/>
            <w:vMerge/>
          </w:tcPr>
          <w:p w:rsidR="009E22BE" w:rsidRPr="009E22BE" w:rsidRDefault="009E22BE" w:rsidP="00B7181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46" w:type="dxa"/>
          </w:tcPr>
          <w:p w:rsidR="009E22BE" w:rsidRPr="009E22BE" w:rsidRDefault="009E22B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намерение </w:t>
            </w: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реализовано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верно, согласно поставленной задаче (1–2 не полностью раскрытых аспекта задания). Структура и содержание монологического высказывания соответствуют выбранному </w:t>
            </w:r>
            <w:proofErr w:type="spell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функциональносмысловому</w:t>
            </w:r>
            <w:proofErr w:type="spell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типу речи (допускаются 1–2 ошибки). Высказывание продуктивное, творческое и самостоятельное (для продуктивных заданий) (допускается использование разного вида опор: плана, таблицы, картинки и т. д.). Средства логической связи </w:t>
            </w: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использованы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верно. Допускаются 3–4 лексико-грамматические и/или 1–2 фонетические ошибки</w:t>
            </w:r>
          </w:p>
        </w:tc>
        <w:tc>
          <w:tcPr>
            <w:tcW w:w="1275" w:type="dxa"/>
          </w:tcPr>
          <w:p w:rsidR="009E22BE" w:rsidRPr="009E22BE" w:rsidRDefault="009E22B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9E22BE" w:rsidRPr="009E22BE" w:rsidTr="00B7181E">
        <w:tc>
          <w:tcPr>
            <w:tcW w:w="1844" w:type="dxa"/>
            <w:vMerge/>
          </w:tcPr>
          <w:p w:rsidR="009E22BE" w:rsidRPr="009E22BE" w:rsidRDefault="009E22BE" w:rsidP="00B7181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46" w:type="dxa"/>
          </w:tcPr>
          <w:p w:rsidR="009E22BE" w:rsidRPr="009E22BE" w:rsidRDefault="009E22B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намерение реализовано не полностью согласно поставленной задаче (допускаются 1–2 </w:t>
            </w: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нераскрытых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аспекта или 2 не полностью раскрытых аспекта задания). Структура и содержание монологического высказывания не совсем соответствуют выбранному функционально-смысловому типу речи (допускаются 2–4 ошибки). Высказывание с нарушениями в логике изложения (1–2 ошибки), с длинными паузами, практически полностью зависит от использования разного вида опор (списка ключевых слов, плана, таблицы, картинок и т. д). Средства логической связи использованы с нарушениями или недостаточно. Допускаются 5–6 лексико-грамматических ошибок и/или 3–4 фонетических ошибки</w:t>
            </w:r>
          </w:p>
        </w:tc>
        <w:tc>
          <w:tcPr>
            <w:tcW w:w="1275" w:type="dxa"/>
          </w:tcPr>
          <w:p w:rsidR="009E22BE" w:rsidRPr="009E22BE" w:rsidRDefault="009E22B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9E22BE" w:rsidRPr="009E22BE" w:rsidTr="006A432F">
        <w:tc>
          <w:tcPr>
            <w:tcW w:w="1844" w:type="dxa"/>
            <w:vMerge/>
          </w:tcPr>
          <w:p w:rsidR="009E22BE" w:rsidRPr="009E22BE" w:rsidRDefault="009E22BE" w:rsidP="00B7181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46" w:type="dxa"/>
          </w:tcPr>
          <w:p w:rsidR="009E22BE" w:rsidRPr="009E22BE" w:rsidRDefault="009E22BE" w:rsidP="00B718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намерение не реализовано согласно </w:t>
            </w:r>
            <w:r w:rsidRPr="009E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задаче (3 и более аспекта задания раскрыты не полностью или не раскрыты). Монологическое высказывание не соответствует выбранному функционально-смысловому типу речи (допускается 3–4 ошибки). Высказывание с большим количеством нарушений в структуре и содержании, логике изложения. Средства логической связи использованы с нарушениями или недостаточно. Допущено 5 и более лексико-грамматических и/или 5 и более фонетических ошибок</w:t>
            </w:r>
          </w:p>
        </w:tc>
        <w:tc>
          <w:tcPr>
            <w:tcW w:w="1275" w:type="dxa"/>
          </w:tcPr>
          <w:p w:rsidR="009E22BE" w:rsidRPr="009E22BE" w:rsidRDefault="009E22B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«2»</w:t>
            </w:r>
          </w:p>
        </w:tc>
      </w:tr>
    </w:tbl>
    <w:p w:rsidR="00B7181E" w:rsidRPr="009E22BE" w:rsidRDefault="00B7181E" w:rsidP="00B7181E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03A13" w:rsidRPr="009E22BE" w:rsidRDefault="009E22BE" w:rsidP="00B7181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2BE">
        <w:rPr>
          <w:rFonts w:ascii="Times New Roman" w:hAnsi="Times New Roman" w:cs="Times New Roman"/>
          <w:b/>
          <w:sz w:val="24"/>
          <w:szCs w:val="24"/>
        </w:rPr>
        <w:t>Диалог.</w:t>
      </w:r>
    </w:p>
    <w:p w:rsidR="009E22BE" w:rsidRPr="009E22BE" w:rsidRDefault="009E22BE" w:rsidP="009E22BE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E22BE">
        <w:rPr>
          <w:rFonts w:ascii="Times New Roman" w:hAnsi="Times New Roman" w:cs="Times New Roman"/>
          <w:i/>
          <w:sz w:val="24"/>
          <w:szCs w:val="24"/>
        </w:rPr>
        <w:t>Оценивание диалога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162"/>
        <w:gridCol w:w="6647"/>
        <w:gridCol w:w="1363"/>
      </w:tblGrid>
      <w:tr w:rsidR="009E22BE" w:rsidRPr="009E22BE" w:rsidTr="009E22BE">
        <w:tc>
          <w:tcPr>
            <w:tcW w:w="1844" w:type="dxa"/>
          </w:tcPr>
          <w:p w:rsidR="009E22BE" w:rsidRPr="009E22BE" w:rsidRDefault="009E22B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Виды заданий</w:t>
            </w:r>
          </w:p>
        </w:tc>
        <w:tc>
          <w:tcPr>
            <w:tcW w:w="6946" w:type="dxa"/>
          </w:tcPr>
          <w:p w:rsidR="009E22BE" w:rsidRPr="009E22BE" w:rsidRDefault="009E22B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1382" w:type="dxa"/>
          </w:tcPr>
          <w:p w:rsidR="009E22BE" w:rsidRPr="009E22BE" w:rsidRDefault="009E22B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807A4E" w:rsidRPr="009E22BE" w:rsidTr="009E22BE">
        <w:tc>
          <w:tcPr>
            <w:tcW w:w="1844" w:type="dxa"/>
            <w:vMerge w:val="restart"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Диалог-расспрос</w:t>
            </w:r>
          </w:p>
        </w:tc>
        <w:tc>
          <w:tcPr>
            <w:tcW w:w="6946" w:type="dxa"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активно ведет себя во время диалога, запрашивает и сообщает информацию, переходя с позиции спрашивающего на позицию отвечающего. Используются разные типы вопросов в соответствии с коммуникативной задачей. Ответы на вопросы даются согласно запрашиваемой информации, полно и четко (допускается 1 ошибка). Допускаются 1–2 лексическо-грамматических и/или 1 фонетическая ошибка</w:t>
            </w:r>
          </w:p>
        </w:tc>
        <w:tc>
          <w:tcPr>
            <w:tcW w:w="1382" w:type="dxa"/>
          </w:tcPr>
          <w:p w:rsidR="00807A4E" w:rsidRPr="009E22B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07A4E" w:rsidRPr="009E22BE" w:rsidTr="009E22BE">
        <w:tc>
          <w:tcPr>
            <w:tcW w:w="1844" w:type="dxa"/>
            <w:vMerge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активно ведет себя во время диалога, запрашивает и сообщает информацию, переходя с позиции спрашивающего на позицию отвечающего. Имеются незначительные коммуникативные затруднения в беглости и точности речи (например, 2–3 небольшие, но неоправданные паузы). Используются разные типы вопросов в соответствии с коммуникативной задачей. Ответы на вопросы  даются согласно запрашиваемой информации, полно и четко (допускаются 2 ошибки). Допускаются 3–4 лексико-грамматические и/или 1–2 фонетические ошибки</w:t>
            </w:r>
          </w:p>
        </w:tc>
        <w:tc>
          <w:tcPr>
            <w:tcW w:w="1382" w:type="dxa"/>
          </w:tcPr>
          <w:p w:rsidR="00807A4E" w:rsidRPr="009E22B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807A4E" w:rsidRPr="009E22BE" w:rsidTr="009E22BE">
        <w:tc>
          <w:tcPr>
            <w:tcW w:w="1844" w:type="dxa"/>
            <w:vMerge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ведет себя во время диалога недостаточно активно, запрашивает и сообщает информацию, переходя с позиции спрашивающего на позицию отвечающего. Имеются коммуникативные затруднения в беглости и точности речи (например, заметные неоправданные паузы). Используются однотипные вопросы, не позволяющие в полной мере решить коммуникативную задачу. На вопросы не всегда даются полные и четкие ответы (допускаются 3–4 ошибки). Допускаются 5–6 лексико-грамматических ошибок и/или 3–4 фонетических ошибки</w:t>
            </w:r>
          </w:p>
        </w:tc>
        <w:tc>
          <w:tcPr>
            <w:tcW w:w="1382" w:type="dxa"/>
          </w:tcPr>
          <w:p w:rsidR="00807A4E" w:rsidRPr="009E22B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807A4E" w:rsidRPr="009E22BE" w:rsidTr="009E22BE">
        <w:tc>
          <w:tcPr>
            <w:tcW w:w="1844" w:type="dxa"/>
            <w:vMerge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9E22BE">
              <w:rPr>
                <w:rFonts w:ascii="Times New Roman" w:hAnsi="Times New Roman" w:cs="Times New Roman"/>
                <w:sz w:val="24"/>
                <w:szCs w:val="24"/>
              </w:rPr>
              <w:t xml:space="preserve"> ведет себя во время диалога неактивно. С трудом запрашивает и сообщает информацию (допускается более 5 ошибок), используются однотипные вопросы, не позволяющие в полной мере решить коммуникативную задачу. Ответы на вопросы даются неполные и нечеткие (допускается более 5 ошибок). Допущено 5 и более лексико-грамматических и/или 5 и более фонетических ошибок</w:t>
            </w:r>
          </w:p>
        </w:tc>
        <w:tc>
          <w:tcPr>
            <w:tcW w:w="1382" w:type="dxa"/>
          </w:tcPr>
          <w:p w:rsidR="00807A4E" w:rsidRPr="009E22B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B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807A4E" w:rsidRPr="009E22BE" w:rsidTr="009E22BE">
        <w:tc>
          <w:tcPr>
            <w:tcW w:w="1844" w:type="dxa"/>
            <w:vMerge w:val="restart"/>
          </w:tcPr>
          <w:p w:rsidR="00807A4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</w:t>
            </w: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Pr="009E22BE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Обучающийся активно участвует в диалоге, начиная, поддерживая и завершая его. Коммуникативная задача (начинать,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</w:t>
            </w:r>
            <w:r w:rsidRPr="00807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собеседника) выполнена полно и точно. Допускаются 1–2 лексическо-грамматических и/или 1 фонетическая ошибка</w:t>
            </w:r>
          </w:p>
        </w:tc>
        <w:tc>
          <w:tcPr>
            <w:tcW w:w="1382" w:type="dxa"/>
          </w:tcPr>
          <w:p w:rsidR="00807A4E" w:rsidRPr="009E22BE" w:rsidRDefault="00807A4E" w:rsidP="00807A4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«5»</w:t>
            </w:r>
          </w:p>
        </w:tc>
      </w:tr>
      <w:tr w:rsidR="00807A4E" w:rsidRPr="009E22BE" w:rsidTr="009E22BE">
        <w:tc>
          <w:tcPr>
            <w:tcW w:w="1844" w:type="dxa"/>
            <w:vMerge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E">
              <w:rPr>
                <w:rFonts w:ascii="Times New Roman" w:hAnsi="Times New Roman" w:cs="Times New Roman"/>
                <w:sz w:val="24"/>
                <w:szCs w:val="24"/>
              </w:rPr>
              <w:t>Обучающийся активно участвует в диалоге, начиная, поддерживая и завершая его. Коммуникативная задача (начинать,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собеседника) выполнена неполно/неточно. Имеются «4» 18 незначительные коммуникативные затруднения в беглости и точности речи. Допускаются 3–4 лексико-грамматические и/или 1–2 фонетические ошибки</w:t>
            </w:r>
          </w:p>
        </w:tc>
        <w:tc>
          <w:tcPr>
            <w:tcW w:w="1382" w:type="dxa"/>
          </w:tcPr>
          <w:p w:rsidR="00807A4E" w:rsidRPr="009E22B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807A4E" w:rsidRPr="009E22BE" w:rsidTr="00807A4E">
        <w:tc>
          <w:tcPr>
            <w:tcW w:w="1844" w:type="dxa"/>
            <w:vMerge w:val="restart"/>
            <w:tcBorders>
              <w:top w:val="nil"/>
            </w:tcBorders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E">
              <w:rPr>
                <w:rFonts w:ascii="Times New Roman" w:hAnsi="Times New Roman" w:cs="Times New Roman"/>
                <w:sz w:val="24"/>
                <w:szCs w:val="24"/>
              </w:rPr>
              <w:t>Обучающийся недостаточно активно участвует в диалоге, начиная, поддерживая и завершая его (допускается отсутствие 1 этикетной фразы – начала, завершения диалога, выражения благодарности). Коммуникативная задача (начинать,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собеседника) выполнена не полностью (1 аспект задания раскрыт не полностью или совсем не раскрыт). Имеются заметные коммуникативные затруднения в беглости и точности речи. Допускаются 5–6 лексико-грамматических ошибок и/или 3–4 фонетических ошибки</w:t>
            </w:r>
          </w:p>
        </w:tc>
        <w:tc>
          <w:tcPr>
            <w:tcW w:w="1382" w:type="dxa"/>
          </w:tcPr>
          <w:p w:rsidR="00807A4E" w:rsidRPr="009E22B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807A4E" w:rsidRPr="009E22BE" w:rsidTr="009E22BE">
        <w:tc>
          <w:tcPr>
            <w:tcW w:w="1844" w:type="dxa"/>
            <w:vMerge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с трудом справляется с ролью в диалоге, начиная, поддерживая и завершая его, демонстрируя незнание речевых клише (отсутствуют 2 и более этикетных фраз – начала, завершения диалога, выражения благодарности). </w:t>
            </w:r>
            <w:proofErr w:type="gramStart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(начинать,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собеседника) не выполнена (2 аспекта не раскрыты или 3 аспекта раскрыты не полностью).</w:t>
            </w:r>
            <w:proofErr w:type="gramEnd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 xml:space="preserve"> Допущено 5 и более лексико-грамматических и/или 5 и более фонетических ошибок</w:t>
            </w:r>
          </w:p>
        </w:tc>
        <w:tc>
          <w:tcPr>
            <w:tcW w:w="1382" w:type="dxa"/>
          </w:tcPr>
          <w:p w:rsidR="00807A4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807A4E" w:rsidRPr="009E22BE" w:rsidTr="009E22BE">
        <w:tc>
          <w:tcPr>
            <w:tcW w:w="1844" w:type="dxa"/>
            <w:vMerge w:val="restart"/>
          </w:tcPr>
          <w:p w:rsidR="00807A4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Диалог-побуждение к действию</w:t>
            </w:r>
            <w:r w:rsidR="008810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7BD7">
              <w:rPr>
                <w:rFonts w:ascii="Times New Roman" w:hAnsi="Times New Roman" w:cs="Times New Roman"/>
                <w:sz w:val="24"/>
                <w:szCs w:val="24"/>
              </w:rPr>
              <w:t>начиная с 3</w:t>
            </w:r>
            <w:r w:rsidR="008810A7">
              <w:rPr>
                <w:rFonts w:ascii="Times New Roman" w:hAnsi="Times New Roman" w:cs="Times New Roman"/>
                <w:sz w:val="24"/>
                <w:szCs w:val="24"/>
              </w:rPr>
              <w:t xml:space="preserve"> класса)</w:t>
            </w: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99B" w:rsidRPr="009E22BE" w:rsidRDefault="0097099B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807A4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 активно участвует в диалоге, начиная, поддерживая и завершая его. Коммуникативная задача (обращаться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выполнена полно и точно. Допускаются 1–2 лексическо-грамматических и/или 1 фонетическая ошибка</w:t>
            </w:r>
          </w:p>
        </w:tc>
        <w:tc>
          <w:tcPr>
            <w:tcW w:w="1382" w:type="dxa"/>
          </w:tcPr>
          <w:p w:rsidR="00807A4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07A4E" w:rsidRPr="009E22BE" w:rsidTr="009E22BE">
        <w:tc>
          <w:tcPr>
            <w:tcW w:w="1844" w:type="dxa"/>
            <w:vMerge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807A4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активно участвует в диалоге, начиная, поддерживая и завершая его. Коммуникативная задача (обращаться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выполнена неполно/неточно. Имеются незначительные </w:t>
            </w:r>
            <w:r w:rsidRPr="00807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затруднения в беглости и точности речи. Допускаются 3–4 лексико-грамматические и/или 1–2 фонетические ошибки</w:t>
            </w:r>
          </w:p>
        </w:tc>
        <w:tc>
          <w:tcPr>
            <w:tcW w:w="1382" w:type="dxa"/>
          </w:tcPr>
          <w:p w:rsidR="00807A4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«4»</w:t>
            </w:r>
          </w:p>
        </w:tc>
      </w:tr>
      <w:tr w:rsidR="00807A4E" w:rsidRPr="009E22BE" w:rsidTr="009E22BE">
        <w:tc>
          <w:tcPr>
            <w:tcW w:w="1844" w:type="dxa"/>
            <w:vMerge/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807A4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E">
              <w:rPr>
                <w:rFonts w:ascii="Times New Roman" w:hAnsi="Times New Roman" w:cs="Times New Roman"/>
                <w:sz w:val="24"/>
                <w:szCs w:val="24"/>
              </w:rPr>
              <w:t>Обучающийся недостаточно активно участвует в диалоге, начиная, поддерживая и завершая его (допускается отсутствие 1 этикетной фразы – начала, завершения диалога, выражения благодарности). Коммуникативная задача (обращаться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выполнена не полностью (1 аспект задания раскрыт не полностью или совсем не раскрыт). Имеются заметные коммуникативные затруднения в беглости и точности речи. Допускаются 5–6 лексико-грамматических ошибок и/или 3–4 фонетических ошибки</w:t>
            </w:r>
          </w:p>
        </w:tc>
        <w:tc>
          <w:tcPr>
            <w:tcW w:w="1382" w:type="dxa"/>
          </w:tcPr>
          <w:p w:rsidR="00807A4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807A4E" w:rsidRPr="009E22BE" w:rsidTr="00807A4E">
        <w:tc>
          <w:tcPr>
            <w:tcW w:w="1844" w:type="dxa"/>
            <w:tcBorders>
              <w:top w:val="nil"/>
              <w:bottom w:val="single" w:sz="4" w:space="0" w:color="auto"/>
            </w:tcBorders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807A4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с трудом справляется с ролью в диалоге, начиная, поддерживая и завершая его, демонстрируя незнание речевых клише (отсутствуют 2 и более этикетных фраз - начала, завершения диалога, выражения благодарности). </w:t>
            </w:r>
            <w:proofErr w:type="gramStart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(обращаться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не выполнена (2 аспекта не раскрыты или 3 аспекта раскрыты не полностью).</w:t>
            </w:r>
            <w:proofErr w:type="gramEnd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 xml:space="preserve"> Допущено 5 и более лексико-грамматических и/или 5 и более фонетических ошибок</w:t>
            </w:r>
          </w:p>
        </w:tc>
        <w:tc>
          <w:tcPr>
            <w:tcW w:w="1382" w:type="dxa"/>
          </w:tcPr>
          <w:p w:rsidR="00807A4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807A4E" w:rsidRPr="009E22BE" w:rsidTr="00807A4E">
        <w:tc>
          <w:tcPr>
            <w:tcW w:w="1844" w:type="dxa"/>
            <w:tcBorders>
              <w:top w:val="single" w:sz="4" w:space="0" w:color="auto"/>
              <w:bottom w:val="nil"/>
            </w:tcBorders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диалог</w:t>
            </w:r>
            <w:r w:rsidR="0097099B">
              <w:rPr>
                <w:rFonts w:ascii="Times New Roman" w:hAnsi="Times New Roman" w:cs="Times New Roman"/>
                <w:sz w:val="24"/>
                <w:szCs w:val="24"/>
              </w:rPr>
              <w:t xml:space="preserve"> (5-11 класс)</w:t>
            </w:r>
          </w:p>
        </w:tc>
        <w:tc>
          <w:tcPr>
            <w:tcW w:w="6946" w:type="dxa"/>
          </w:tcPr>
          <w:p w:rsidR="00807A4E" w:rsidRPr="00807A4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 xml:space="preserve"> активно участвует в диалоге. Коммуникативная задача выполнена полно и точно. Допускаются 1–2 лексическо-грамматических и/или 1 фонетическая ошибка</w:t>
            </w:r>
          </w:p>
        </w:tc>
        <w:tc>
          <w:tcPr>
            <w:tcW w:w="1382" w:type="dxa"/>
          </w:tcPr>
          <w:p w:rsidR="00807A4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07A4E" w:rsidRPr="009E22BE" w:rsidTr="00807A4E">
        <w:tc>
          <w:tcPr>
            <w:tcW w:w="1844" w:type="dxa"/>
            <w:tcBorders>
              <w:top w:val="nil"/>
              <w:bottom w:val="nil"/>
            </w:tcBorders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807A4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 xml:space="preserve"> активно участвует в диалоге. Коммуникативная задача выполнена неполно/неточно. (1 аспект задания раскрыт не полностью). Имеются незначительные коммуникативные затруднения в беглости и точности речи (например, 2–3 небольшие, но неоправданные паузы). Допускаются 3–4 лексико-грамматические и/или 1–2 фонетические ошибки</w:t>
            </w:r>
          </w:p>
        </w:tc>
        <w:tc>
          <w:tcPr>
            <w:tcW w:w="1382" w:type="dxa"/>
          </w:tcPr>
          <w:p w:rsidR="00807A4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807A4E" w:rsidRPr="009E22BE" w:rsidTr="00807A4E">
        <w:tc>
          <w:tcPr>
            <w:tcW w:w="1844" w:type="dxa"/>
            <w:tcBorders>
              <w:top w:val="nil"/>
              <w:bottom w:val="nil"/>
            </w:tcBorders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807A4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недостаточно активно участвует в диалоге. Коммуникативная задача выполнена не полностью (2 аспекта задания не раскрыты и/или 2–3 аспекта задания раскрыты не полностью). Имеются коммуникативные затруднения в беглости и точности речи (например, заметные неоправданные паузы). Допускается 5–6 лексико-грамматических ошибок и/или 3–4 фонетических ошибки</w:t>
            </w:r>
          </w:p>
        </w:tc>
        <w:tc>
          <w:tcPr>
            <w:tcW w:w="1382" w:type="dxa"/>
          </w:tcPr>
          <w:p w:rsidR="00807A4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807A4E" w:rsidRPr="009E22BE" w:rsidTr="00807A4E">
        <w:tc>
          <w:tcPr>
            <w:tcW w:w="1844" w:type="dxa"/>
            <w:tcBorders>
              <w:top w:val="nil"/>
            </w:tcBorders>
          </w:tcPr>
          <w:p w:rsidR="00807A4E" w:rsidRPr="009E22B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07A4E" w:rsidRPr="00807A4E" w:rsidRDefault="00807A4E" w:rsidP="009E22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807A4E">
              <w:rPr>
                <w:rFonts w:ascii="Times New Roman" w:hAnsi="Times New Roman" w:cs="Times New Roman"/>
                <w:sz w:val="24"/>
                <w:szCs w:val="24"/>
              </w:rPr>
              <w:t xml:space="preserve"> с трудом справляется с ролью в диалоге. Коммуникативная задача не выполнена (2– 3 аспекта задания не раскрыты и/или 3–4 аспекта задания раскрыты не полностью). Допущено 5 и более лексико-грамматических и/или 5 и более фонетических ошибок</w:t>
            </w:r>
          </w:p>
        </w:tc>
        <w:tc>
          <w:tcPr>
            <w:tcW w:w="1382" w:type="dxa"/>
          </w:tcPr>
          <w:p w:rsidR="00807A4E" w:rsidRDefault="00807A4E" w:rsidP="009E2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807A4E" w:rsidRDefault="00807A4E" w:rsidP="009E22B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099B" w:rsidRDefault="0097099B" w:rsidP="00807A4E">
      <w:pPr>
        <w:tabs>
          <w:tab w:val="left" w:pos="145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A4E" w:rsidRPr="00807A4E" w:rsidRDefault="00807A4E" w:rsidP="00807A4E">
      <w:pPr>
        <w:tabs>
          <w:tab w:val="left" w:pos="145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7A4E">
        <w:rPr>
          <w:rFonts w:ascii="Times New Roman" w:hAnsi="Times New Roman" w:cs="Times New Roman"/>
          <w:b/>
          <w:sz w:val="24"/>
          <w:szCs w:val="24"/>
        </w:rPr>
        <w:lastRenderedPageBreak/>
        <w:t>Аудирование</w:t>
      </w:r>
      <w:proofErr w:type="spellEnd"/>
      <w:r w:rsidRPr="00807A4E">
        <w:rPr>
          <w:rFonts w:ascii="Times New Roman" w:hAnsi="Times New Roman" w:cs="Times New Roman"/>
          <w:b/>
          <w:sz w:val="24"/>
          <w:szCs w:val="24"/>
        </w:rPr>
        <w:t xml:space="preserve"> и чтение</w:t>
      </w:r>
    </w:p>
    <w:p w:rsidR="00807A4E" w:rsidRDefault="00807A4E" w:rsidP="00807A4E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7A4E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807A4E">
        <w:rPr>
          <w:rFonts w:ascii="Times New Roman" w:hAnsi="Times New Roman" w:cs="Times New Roman"/>
          <w:b/>
          <w:sz w:val="24"/>
          <w:szCs w:val="24"/>
        </w:rPr>
        <w:t>/аудиовизуальное восприятие</w:t>
      </w:r>
      <w:r w:rsidRPr="00807A4E">
        <w:rPr>
          <w:rFonts w:ascii="Times New Roman" w:hAnsi="Times New Roman" w:cs="Times New Roman"/>
          <w:sz w:val="24"/>
          <w:szCs w:val="24"/>
        </w:rPr>
        <w:t>.</w:t>
      </w:r>
    </w:p>
    <w:p w:rsidR="00807A4E" w:rsidRDefault="00807A4E" w:rsidP="00807A4E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7A4E">
        <w:rPr>
          <w:rFonts w:ascii="Times New Roman" w:hAnsi="Times New Roman" w:cs="Times New Roman"/>
          <w:i/>
          <w:sz w:val="24"/>
          <w:szCs w:val="24"/>
        </w:rPr>
        <w:t xml:space="preserve"> Рекомендуемые форматы заданий</w:t>
      </w:r>
      <w:r w:rsidRPr="00807A4E">
        <w:rPr>
          <w:rFonts w:ascii="Times New Roman" w:hAnsi="Times New Roman" w:cs="Times New Roman"/>
          <w:sz w:val="24"/>
          <w:szCs w:val="24"/>
        </w:rPr>
        <w:t xml:space="preserve">: задания на упорядочение (в том числе кадров из видеофрагмента), альтернативный выбор, соотнесение/ перекрестный выбор, подстановку (в том числе заполнение таблицы, информации в анкете и т. п.), задания на множественный выбор, завершение/ восстановление фрагментов прослушанного текста, трансформацию, замену (в том числе исправление ошибок на картинке/в тексте-опоре). </w:t>
      </w:r>
    </w:p>
    <w:p w:rsidR="00807A4E" w:rsidRDefault="00807A4E" w:rsidP="00807A4E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7A4E">
        <w:rPr>
          <w:rFonts w:ascii="Times New Roman" w:hAnsi="Times New Roman" w:cs="Times New Roman"/>
          <w:sz w:val="24"/>
          <w:szCs w:val="24"/>
        </w:rPr>
        <w:t xml:space="preserve">Целью контроля в обучении </w:t>
      </w:r>
      <w:proofErr w:type="spellStart"/>
      <w:r w:rsidRPr="00807A4E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807A4E">
        <w:rPr>
          <w:rFonts w:ascii="Times New Roman" w:hAnsi="Times New Roman" w:cs="Times New Roman"/>
          <w:sz w:val="24"/>
          <w:szCs w:val="24"/>
        </w:rPr>
        <w:t xml:space="preserve"> в классах на базовом уровне является определение уровня </w:t>
      </w:r>
      <w:proofErr w:type="spellStart"/>
      <w:r w:rsidRPr="00807A4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07A4E">
        <w:rPr>
          <w:rFonts w:ascii="Times New Roman" w:hAnsi="Times New Roman" w:cs="Times New Roman"/>
          <w:sz w:val="24"/>
          <w:szCs w:val="24"/>
        </w:rPr>
        <w:t xml:space="preserve"> коммуникативных умений понимания звучащих текстов, содержащих отдельные незнающие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  <w:proofErr w:type="gramEnd"/>
    </w:p>
    <w:p w:rsidR="00807A4E" w:rsidRDefault="00807A4E" w:rsidP="00807A4E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7A4E">
        <w:rPr>
          <w:rFonts w:ascii="Times New Roman" w:hAnsi="Times New Roman" w:cs="Times New Roman"/>
          <w:i/>
          <w:sz w:val="24"/>
          <w:szCs w:val="24"/>
        </w:rPr>
        <w:t>Аудирование</w:t>
      </w:r>
      <w:proofErr w:type="spellEnd"/>
      <w:r w:rsidRPr="00807A4E">
        <w:rPr>
          <w:rFonts w:ascii="Times New Roman" w:hAnsi="Times New Roman" w:cs="Times New Roman"/>
          <w:i/>
          <w:sz w:val="24"/>
          <w:szCs w:val="24"/>
        </w:rPr>
        <w:t xml:space="preserve"> и чтение с извлечением информации. </w:t>
      </w:r>
      <w:r w:rsidRPr="00807A4E">
        <w:rPr>
          <w:rFonts w:ascii="Times New Roman" w:hAnsi="Times New Roman" w:cs="Times New Roman"/>
          <w:sz w:val="24"/>
          <w:szCs w:val="24"/>
        </w:rPr>
        <w:t xml:space="preserve">При оценивании ответа ученика рекомендуется руководствоваться следующими основными критериями: </w:t>
      </w:r>
    </w:p>
    <w:p w:rsidR="0013605A" w:rsidRDefault="00807A4E" w:rsidP="00807A4E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7A4E">
        <w:rPr>
          <w:rFonts w:ascii="Times New Roman" w:hAnsi="Times New Roman" w:cs="Times New Roman"/>
          <w:sz w:val="24"/>
          <w:szCs w:val="24"/>
        </w:rPr>
        <w:t>– решение коммуникативной задачи (извлечение нужного вида информации, точность понимания);</w:t>
      </w:r>
    </w:p>
    <w:p w:rsidR="0013605A" w:rsidRDefault="00807A4E" w:rsidP="00807A4E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7A4E">
        <w:rPr>
          <w:rFonts w:ascii="Times New Roman" w:hAnsi="Times New Roman" w:cs="Times New Roman"/>
          <w:sz w:val="24"/>
          <w:szCs w:val="24"/>
        </w:rPr>
        <w:t xml:space="preserve"> – языковая правильность записи ответа (лексическая, грамматическая для ответов с записью слова/словосочетания/предложения).</w:t>
      </w:r>
    </w:p>
    <w:p w:rsidR="009E22BE" w:rsidRDefault="00807A4E" w:rsidP="00807A4E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7A4E">
        <w:rPr>
          <w:rFonts w:ascii="Times New Roman" w:hAnsi="Times New Roman" w:cs="Times New Roman"/>
          <w:sz w:val="24"/>
          <w:szCs w:val="24"/>
        </w:rPr>
        <w:t xml:space="preserve"> </w:t>
      </w:r>
      <w:r w:rsidRPr="0013605A">
        <w:rPr>
          <w:rFonts w:ascii="Times New Roman" w:hAnsi="Times New Roman" w:cs="Times New Roman"/>
          <w:i/>
          <w:sz w:val="24"/>
          <w:szCs w:val="24"/>
        </w:rPr>
        <w:t>Понимание и извлечение информации при ознакомительном, поисковом/ просмотровом, изучающем чтении</w:t>
      </w:r>
      <w:r w:rsidRPr="00807A4E">
        <w:rPr>
          <w:rFonts w:ascii="Times New Roman" w:hAnsi="Times New Roman" w:cs="Times New Roman"/>
          <w:sz w:val="24"/>
          <w:szCs w:val="24"/>
        </w:rPr>
        <w:t xml:space="preserve">: </w:t>
      </w:r>
      <w:r w:rsidR="0013605A">
        <w:rPr>
          <w:rFonts w:ascii="Times New Roman" w:hAnsi="Times New Roman" w:cs="Times New Roman"/>
          <w:sz w:val="24"/>
          <w:szCs w:val="24"/>
        </w:rPr>
        <w:t>п</w:t>
      </w:r>
      <w:r w:rsidRPr="00807A4E">
        <w:rPr>
          <w:rFonts w:ascii="Times New Roman" w:hAnsi="Times New Roman" w:cs="Times New Roman"/>
          <w:sz w:val="24"/>
          <w:szCs w:val="24"/>
        </w:rPr>
        <w:t xml:space="preserve">ри оценивании заданий на </w:t>
      </w:r>
      <w:proofErr w:type="spellStart"/>
      <w:r w:rsidRPr="00807A4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807A4E">
        <w:rPr>
          <w:rFonts w:ascii="Times New Roman" w:hAnsi="Times New Roman" w:cs="Times New Roman"/>
          <w:sz w:val="24"/>
          <w:szCs w:val="24"/>
        </w:rPr>
        <w:t xml:space="preserve"> рекомендуется за каждый правильный ответ присваивать 1 балл (2 балла за ответ в рамках ситуативного </w:t>
      </w:r>
      <w:proofErr w:type="spellStart"/>
      <w:r w:rsidRPr="00807A4E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807A4E">
        <w:rPr>
          <w:rFonts w:ascii="Times New Roman" w:hAnsi="Times New Roman" w:cs="Times New Roman"/>
          <w:sz w:val="24"/>
          <w:szCs w:val="24"/>
        </w:rPr>
        <w:t xml:space="preserve"> с использованием других видов речевой деятельности) и затем переводить результат в 5-балльную шкалу по общим правилам.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605A" w:rsidRDefault="0013605A" w:rsidP="0013605A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Критерии оценивания умений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аудирования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3"/>
        <w:gridCol w:w="6659"/>
        <w:gridCol w:w="1382"/>
      </w:tblGrid>
      <w:tr w:rsidR="0013605A" w:rsidTr="0013605A">
        <w:tc>
          <w:tcPr>
            <w:tcW w:w="1813" w:type="dxa"/>
          </w:tcPr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6659" w:type="dxa"/>
          </w:tcPr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1382" w:type="dxa"/>
          </w:tcPr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13605A" w:rsidTr="0013605A">
        <w:trPr>
          <w:trHeight w:val="2520"/>
        </w:trPr>
        <w:tc>
          <w:tcPr>
            <w:tcW w:w="1813" w:type="dxa"/>
            <w:vMerge w:val="restart"/>
          </w:tcPr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С пониманием основного содержания текста</w:t>
            </w: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</w:tcPr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Обучающийся: – точно определяет основную тему/идею и главные факты/события в воспринимаемом на слух тексте;</w:t>
            </w:r>
            <w:proofErr w:type="gramEnd"/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отделить главную информацию от второстепенной; – способен проигнорировать незнакомые слова, несущественные для понимания основного содержания (90% и более правильных ответов); </w:t>
            </w: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– при записи ответа практически не допускает языковых ошибок (допускаются 1 </w:t>
            </w:r>
            <w:proofErr w:type="spellStart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лексикограмматическая</w:t>
            </w:r>
            <w:proofErr w:type="spellEnd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и/или 1 орфографическая ошибка)</w:t>
            </w:r>
          </w:p>
        </w:tc>
        <w:tc>
          <w:tcPr>
            <w:tcW w:w="1382" w:type="dxa"/>
          </w:tcPr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5A" w:rsidTr="0013605A">
        <w:trPr>
          <w:trHeight w:val="3036"/>
        </w:trPr>
        <w:tc>
          <w:tcPr>
            <w:tcW w:w="1813" w:type="dxa"/>
            <w:vMerge/>
          </w:tcPr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</w:tcPr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– достаточно точно определяет основную тему/идею и главные факты/события в воспринимаемом на слух </w:t>
            </w:r>
            <w:proofErr w:type="gramStart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proofErr w:type="gramEnd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, допуская незначительные неточности; </w:t>
            </w: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отделить главную информацию от второстепенной; – в некоторых случаях испытывает затруднения с восприятием незнакомых слов, что не препятствует хорошему пониманию текста (70–89% правильных ответов);</w:t>
            </w:r>
          </w:p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– 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382" w:type="dxa"/>
          </w:tcPr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5A" w:rsidTr="0013605A">
        <w:trPr>
          <w:trHeight w:val="576"/>
        </w:trPr>
        <w:tc>
          <w:tcPr>
            <w:tcW w:w="1809" w:type="dxa"/>
            <w:vMerge/>
          </w:tcPr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– неточно определяет основную тему/идею и главные факты/события в воспринимаемом на слух тексте; – испытывает значительные затруднения при отделении главной информации </w:t>
            </w:r>
            <w:proofErr w:type="gramStart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второстепенной;</w:t>
            </w:r>
          </w:p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– «спотыкается» о незнакомые слова, несущественные для понимания основного содержания (55–69% правильных ответов); – 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382" w:type="dxa"/>
          </w:tcPr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5A" w:rsidTr="0013605A">
        <w:trPr>
          <w:trHeight w:val="1896"/>
        </w:trPr>
        <w:tc>
          <w:tcPr>
            <w:tcW w:w="1809" w:type="dxa"/>
            <w:vMerge/>
          </w:tcPr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– испытывает существенные затруднения при выполнении всех перечисленных выше действий, что не позволяет ему корректно понять основное содержание текста (менее 54% правильных ответов);</w:t>
            </w:r>
          </w:p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– при записи ответа допускает 5 и более языковых ошибок (лексико-грамматических и/или орфографических)</w:t>
            </w:r>
          </w:p>
        </w:tc>
        <w:tc>
          <w:tcPr>
            <w:tcW w:w="1382" w:type="dxa"/>
          </w:tcPr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13605A" w:rsidTr="0013605A">
        <w:trPr>
          <w:trHeight w:val="1644"/>
        </w:trPr>
        <w:tc>
          <w:tcPr>
            <w:tcW w:w="1809" w:type="dxa"/>
            <w:vMerge w:val="restart"/>
          </w:tcPr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С пониманием нужной/ интересующей/ запрашиваемой информации</w:t>
            </w:r>
          </w:p>
        </w:tc>
        <w:tc>
          <w:tcPr>
            <w:tcW w:w="6663" w:type="dxa"/>
          </w:tcPr>
          <w:p w:rsid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Обучающийся способен безошибочно выделять нужную информацию, представленную в эксплицитной (явной) форме, в воспринимаемом на слух тексте (90% и более правильных ответов).</w:t>
            </w:r>
            <w:proofErr w:type="gramEnd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При записи ответа практически не допускает языковых ошибок (допускаются 1 лексико-грамматическая и/или 1 орфографическая ошибка)</w:t>
            </w:r>
          </w:p>
        </w:tc>
        <w:tc>
          <w:tcPr>
            <w:tcW w:w="1382" w:type="dxa"/>
          </w:tcPr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5A" w:rsidTr="0013605A">
        <w:trPr>
          <w:trHeight w:val="1680"/>
        </w:trPr>
        <w:tc>
          <w:tcPr>
            <w:tcW w:w="1813" w:type="dxa"/>
            <w:vMerge/>
          </w:tcPr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</w:tcPr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выделять нужную информацию, представленную в тексте в эксплицитной (явной) форме, однако допускает незначительные ошибки (70–89% правильных ответов). 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382" w:type="dxa"/>
          </w:tcPr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5A" w:rsidTr="0013605A">
        <w:trPr>
          <w:trHeight w:val="1656"/>
        </w:trPr>
        <w:tc>
          <w:tcPr>
            <w:tcW w:w="1813" w:type="dxa"/>
            <w:vMerge/>
          </w:tcPr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</w:tcPr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Обучающийся затрудняется выделить нужную информацию, представленную в эксплицитной (явной) форме, в воспринимаемом на слух тексте (55–69% правильных ответов).</w:t>
            </w:r>
            <w:proofErr w:type="gramEnd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382" w:type="dxa"/>
          </w:tcPr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05A" w:rsidTr="0013605A">
        <w:trPr>
          <w:trHeight w:val="264"/>
        </w:trPr>
        <w:tc>
          <w:tcPr>
            <w:tcW w:w="1813" w:type="dxa"/>
            <w:vMerge/>
          </w:tcPr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9" w:type="dxa"/>
          </w:tcPr>
          <w:p w:rsidR="0013605A" w:rsidRPr="0013605A" w:rsidRDefault="0013605A" w:rsidP="0013605A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 xml:space="preserve"> допускает большое количество ошибок при выделении нужной информации, что приводит к некорректному выполнению задания (менее 55% правильных ответов). </w:t>
            </w:r>
            <w:proofErr w:type="gramStart"/>
            <w:r w:rsidRPr="0013605A">
              <w:rPr>
                <w:rFonts w:ascii="Times New Roman" w:hAnsi="Times New Roman" w:cs="Times New Roman"/>
                <w:sz w:val="24"/>
                <w:szCs w:val="24"/>
              </w:rPr>
              <w:t>При записи ответа допущены 5 и более языковых ошибок (лексико-грамматических и/или орфографических)</w:t>
            </w:r>
            <w:proofErr w:type="gramEnd"/>
          </w:p>
        </w:tc>
        <w:tc>
          <w:tcPr>
            <w:tcW w:w="1382" w:type="dxa"/>
          </w:tcPr>
          <w:p w:rsidR="0013605A" w:rsidRDefault="0013605A" w:rsidP="0013605A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13605A" w:rsidRPr="0013605A" w:rsidRDefault="0013605A" w:rsidP="0013605A">
      <w:pPr>
        <w:tabs>
          <w:tab w:val="left" w:pos="145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99B" w:rsidRDefault="0097099B" w:rsidP="0013605A">
      <w:pPr>
        <w:tabs>
          <w:tab w:val="left" w:pos="145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605A" w:rsidRDefault="0013605A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0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углубленном уровне </w:t>
      </w:r>
      <w:r w:rsidRPr="0013605A">
        <w:rPr>
          <w:rFonts w:ascii="Times New Roman" w:hAnsi="Times New Roman" w:cs="Times New Roman"/>
          <w:sz w:val="24"/>
          <w:szCs w:val="24"/>
        </w:rPr>
        <w:t>также исполь</w:t>
      </w:r>
      <w:r>
        <w:rPr>
          <w:rFonts w:ascii="Times New Roman" w:hAnsi="Times New Roman" w:cs="Times New Roman"/>
          <w:sz w:val="24"/>
          <w:szCs w:val="24"/>
        </w:rPr>
        <w:t xml:space="preserve">зуются следующие виды работ: </w:t>
      </w:r>
    </w:p>
    <w:p w:rsidR="009D78E9" w:rsidRDefault="0013605A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8E9">
        <w:rPr>
          <w:rFonts w:ascii="Times New Roman" w:hAnsi="Times New Roman" w:cs="Times New Roman"/>
          <w:i/>
          <w:sz w:val="24"/>
          <w:szCs w:val="24"/>
        </w:rPr>
        <w:t>Понимание телепередач, фильмов, видеороликов</w:t>
      </w:r>
      <w:r w:rsidRPr="001360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78E9" w:rsidRDefault="0013605A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05A">
        <w:rPr>
          <w:rFonts w:ascii="Times New Roman" w:hAnsi="Times New Roman" w:cs="Times New Roman"/>
          <w:sz w:val="24"/>
          <w:szCs w:val="24"/>
        </w:rPr>
        <w:t>Контролю и оцениванию подлежат следующие ключевые умения:</w:t>
      </w:r>
    </w:p>
    <w:p w:rsidR="009D78E9" w:rsidRDefault="0013605A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05A">
        <w:rPr>
          <w:rFonts w:ascii="Times New Roman" w:hAnsi="Times New Roman" w:cs="Times New Roman"/>
          <w:sz w:val="24"/>
          <w:szCs w:val="24"/>
        </w:rPr>
        <w:t xml:space="preserve"> – определять основные содержательные моменты видеоматериала, следить за ра</w:t>
      </w:r>
      <w:r w:rsidR="009D78E9">
        <w:rPr>
          <w:rFonts w:ascii="Times New Roman" w:hAnsi="Times New Roman" w:cs="Times New Roman"/>
          <w:sz w:val="24"/>
          <w:szCs w:val="24"/>
        </w:rPr>
        <w:t>звитием темы и за сменой тем;</w:t>
      </w:r>
    </w:p>
    <w:p w:rsidR="009D78E9" w:rsidRDefault="0013605A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05A">
        <w:rPr>
          <w:rFonts w:ascii="Times New Roman" w:hAnsi="Times New Roman" w:cs="Times New Roman"/>
          <w:sz w:val="24"/>
          <w:szCs w:val="24"/>
        </w:rPr>
        <w:t xml:space="preserve"> – понимать точку зрения/позицию и эмоциональный настрой персонажей видео, в том числе с опорой на визуальную наглядность (манеру речевого и неречевого поведения и т. п.); </w:t>
      </w:r>
    </w:p>
    <w:p w:rsidR="009D78E9" w:rsidRDefault="0013605A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05A">
        <w:rPr>
          <w:rFonts w:ascii="Times New Roman" w:hAnsi="Times New Roman" w:cs="Times New Roman"/>
          <w:sz w:val="24"/>
          <w:szCs w:val="24"/>
        </w:rPr>
        <w:t xml:space="preserve">– понимать общий контекст показываемых сцен/сюжетов (где, когда, в </w:t>
      </w:r>
      <w:proofErr w:type="gramStart"/>
      <w:r w:rsidRPr="0013605A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13605A">
        <w:rPr>
          <w:rFonts w:ascii="Times New Roman" w:hAnsi="Times New Roman" w:cs="Times New Roman"/>
          <w:sz w:val="24"/>
          <w:szCs w:val="24"/>
        </w:rPr>
        <w:t xml:space="preserve"> с чем происходит действие и т. п.), в том числе благодаря опоре на видеоряд; </w:t>
      </w:r>
    </w:p>
    <w:p w:rsidR="009D78E9" w:rsidRDefault="0013605A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05A">
        <w:rPr>
          <w:rFonts w:ascii="Times New Roman" w:hAnsi="Times New Roman" w:cs="Times New Roman"/>
          <w:sz w:val="24"/>
          <w:szCs w:val="24"/>
        </w:rPr>
        <w:t>– при однократном предъявлении материала понимать общий смысл четкой нормативной речи;</w:t>
      </w:r>
    </w:p>
    <w:p w:rsidR="009D78E9" w:rsidRDefault="0013605A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05A">
        <w:rPr>
          <w:rFonts w:ascii="Times New Roman" w:hAnsi="Times New Roman" w:cs="Times New Roman"/>
          <w:sz w:val="24"/>
          <w:szCs w:val="24"/>
        </w:rPr>
        <w:t xml:space="preserve"> – при неоднократном предъявлении материала понимать детали, нюансы и подразумеваемые смыслы, распознавать идиомы.</w:t>
      </w:r>
    </w:p>
    <w:p w:rsidR="0013605A" w:rsidRDefault="0013605A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05A">
        <w:rPr>
          <w:rFonts w:ascii="Times New Roman" w:hAnsi="Times New Roman" w:cs="Times New Roman"/>
          <w:sz w:val="24"/>
          <w:szCs w:val="24"/>
        </w:rPr>
        <w:t xml:space="preserve"> Длительность видеоматериала может составлять от 3–5 (видеоролики) до 10–12 (фрагменты художественных фильмов) минут.</w:t>
      </w:r>
    </w:p>
    <w:p w:rsidR="009D78E9" w:rsidRDefault="009D78E9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78E9" w:rsidRDefault="009D78E9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8E9">
        <w:rPr>
          <w:rFonts w:ascii="Times New Roman" w:hAnsi="Times New Roman" w:cs="Times New Roman"/>
          <w:b/>
          <w:sz w:val="24"/>
          <w:szCs w:val="24"/>
        </w:rPr>
        <w:t>Техника чтения</w:t>
      </w:r>
      <w:r w:rsidRPr="009D78E9">
        <w:rPr>
          <w:rFonts w:ascii="Times New Roman" w:hAnsi="Times New Roman" w:cs="Times New Roman"/>
          <w:sz w:val="24"/>
          <w:szCs w:val="24"/>
        </w:rPr>
        <w:t>: чтение вслух, инсценировка.</w:t>
      </w:r>
    </w:p>
    <w:p w:rsidR="009D78E9" w:rsidRDefault="009D78E9" w:rsidP="0013605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8E9">
        <w:rPr>
          <w:rFonts w:ascii="Times New Roman" w:hAnsi="Times New Roman" w:cs="Times New Roman"/>
          <w:sz w:val="24"/>
          <w:szCs w:val="24"/>
        </w:rPr>
        <w:t xml:space="preserve"> В соответствии с федеральной рабочей программой объем текстов для чтения вслух составляет: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8186"/>
      </w:tblGrid>
      <w:tr w:rsidR="009D78E9" w:rsidTr="009D78E9">
        <w:tc>
          <w:tcPr>
            <w:tcW w:w="1668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186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97099B" w:rsidTr="009D78E9">
        <w:tc>
          <w:tcPr>
            <w:tcW w:w="1668" w:type="dxa"/>
          </w:tcPr>
          <w:p w:rsidR="0097099B" w:rsidRDefault="0097099B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6" w:type="dxa"/>
          </w:tcPr>
          <w:p w:rsidR="0097099B" w:rsidRDefault="0097099B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7099B" w:rsidTr="009D78E9">
        <w:tc>
          <w:tcPr>
            <w:tcW w:w="1668" w:type="dxa"/>
          </w:tcPr>
          <w:p w:rsidR="0097099B" w:rsidRDefault="0097099B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6" w:type="dxa"/>
          </w:tcPr>
          <w:p w:rsidR="0097099B" w:rsidRDefault="0097099B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7099B" w:rsidTr="009D78E9">
        <w:tc>
          <w:tcPr>
            <w:tcW w:w="1668" w:type="dxa"/>
          </w:tcPr>
          <w:p w:rsidR="0097099B" w:rsidRDefault="0097099B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6" w:type="dxa"/>
          </w:tcPr>
          <w:p w:rsidR="0097099B" w:rsidRDefault="0097099B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D78E9" w:rsidTr="009D78E9">
        <w:tc>
          <w:tcPr>
            <w:tcW w:w="1668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86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D78E9" w:rsidTr="009D78E9">
        <w:tc>
          <w:tcPr>
            <w:tcW w:w="1668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6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D78E9" w:rsidTr="009D78E9">
        <w:tc>
          <w:tcPr>
            <w:tcW w:w="1668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6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78E9" w:rsidTr="009D78E9">
        <w:tc>
          <w:tcPr>
            <w:tcW w:w="1668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6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D78E9" w:rsidTr="009D78E9">
        <w:tc>
          <w:tcPr>
            <w:tcW w:w="1668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86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D78E9" w:rsidTr="009D78E9">
        <w:tc>
          <w:tcPr>
            <w:tcW w:w="1668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6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8E9">
              <w:rPr>
                <w:rFonts w:ascii="Times New Roman" w:hAnsi="Times New Roman" w:cs="Times New Roman"/>
                <w:sz w:val="24"/>
                <w:szCs w:val="24"/>
              </w:rPr>
              <w:t>140 (базовый уровень) 160 (углубленный уровень</w:t>
            </w:r>
            <w:proofErr w:type="gramEnd"/>
          </w:p>
        </w:tc>
      </w:tr>
      <w:tr w:rsidR="009D78E9" w:rsidTr="009D78E9">
        <w:tc>
          <w:tcPr>
            <w:tcW w:w="1668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86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>150 (базовый уровень) 170 (углубленный уровень)</w:t>
            </w:r>
          </w:p>
        </w:tc>
      </w:tr>
    </w:tbl>
    <w:p w:rsidR="009D78E9" w:rsidRDefault="009D78E9" w:rsidP="009D78E9">
      <w:pPr>
        <w:tabs>
          <w:tab w:val="left" w:pos="145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D78E9" w:rsidRDefault="009D78E9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8E9">
        <w:rPr>
          <w:rFonts w:ascii="Times New Roman" w:hAnsi="Times New Roman" w:cs="Times New Roman"/>
          <w:b/>
          <w:sz w:val="24"/>
          <w:szCs w:val="24"/>
        </w:rPr>
        <w:t>Общие критер</w:t>
      </w:r>
      <w:r w:rsidR="0097099B">
        <w:rPr>
          <w:rFonts w:ascii="Times New Roman" w:hAnsi="Times New Roman" w:cs="Times New Roman"/>
          <w:b/>
          <w:sz w:val="24"/>
          <w:szCs w:val="24"/>
        </w:rPr>
        <w:t>ии оценивания техники чтения в 2</w:t>
      </w:r>
      <w:r w:rsidRPr="009D78E9">
        <w:rPr>
          <w:rFonts w:ascii="Times New Roman" w:hAnsi="Times New Roman" w:cs="Times New Roman"/>
          <w:b/>
          <w:sz w:val="24"/>
          <w:szCs w:val="24"/>
        </w:rPr>
        <w:t xml:space="preserve">–11 классах </w:t>
      </w:r>
      <w:r w:rsidRPr="009D78E9">
        <w:rPr>
          <w:rFonts w:ascii="Times New Roman" w:hAnsi="Times New Roman" w:cs="Times New Roman"/>
          <w:sz w:val="24"/>
          <w:szCs w:val="24"/>
        </w:rPr>
        <w:t>в пределах программы класса:</w:t>
      </w:r>
    </w:p>
    <w:p w:rsidR="009D78E9" w:rsidRDefault="009D78E9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8E9">
        <w:rPr>
          <w:rFonts w:ascii="Times New Roman" w:hAnsi="Times New Roman" w:cs="Times New Roman"/>
          <w:sz w:val="24"/>
          <w:szCs w:val="24"/>
        </w:rPr>
        <w:t xml:space="preserve"> 1) чтение вслух слов с соблюдением правил чтения и правильного ударения (без ошибок, ведущих к сбою коммуникации); </w:t>
      </w:r>
    </w:p>
    <w:p w:rsidR="009D78E9" w:rsidRDefault="009D78E9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8E9">
        <w:rPr>
          <w:rFonts w:ascii="Times New Roman" w:hAnsi="Times New Roman" w:cs="Times New Roman"/>
          <w:sz w:val="24"/>
          <w:szCs w:val="24"/>
        </w:rPr>
        <w:t xml:space="preserve">2) чтение вслух фраз/предложений с соблюдением основных </w:t>
      </w:r>
      <w:proofErr w:type="spellStart"/>
      <w:r w:rsidRPr="009D78E9">
        <w:rPr>
          <w:rFonts w:ascii="Times New Roman" w:hAnsi="Times New Roman" w:cs="Times New Roman"/>
          <w:sz w:val="24"/>
          <w:szCs w:val="24"/>
        </w:rPr>
        <w:t>ритмикоинтонационных</w:t>
      </w:r>
      <w:proofErr w:type="spellEnd"/>
      <w:r w:rsidRPr="009D78E9">
        <w:rPr>
          <w:rFonts w:ascii="Times New Roman" w:hAnsi="Times New Roman" w:cs="Times New Roman"/>
          <w:sz w:val="24"/>
          <w:szCs w:val="24"/>
        </w:rPr>
        <w:t xml:space="preserve"> особенностей, в том числе правила отсутствия фразового ударения на служебных словах. </w:t>
      </w:r>
    </w:p>
    <w:p w:rsidR="009D78E9" w:rsidRDefault="009D78E9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8E9">
        <w:rPr>
          <w:rFonts w:ascii="Times New Roman" w:hAnsi="Times New Roman" w:cs="Times New Roman"/>
          <w:sz w:val="24"/>
          <w:szCs w:val="24"/>
        </w:rPr>
        <w:lastRenderedPageBreak/>
        <w:t xml:space="preserve">3) чтение вслух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 </w:t>
      </w:r>
    </w:p>
    <w:p w:rsidR="009D78E9" w:rsidRDefault="009D78E9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8E9">
        <w:rPr>
          <w:rFonts w:ascii="Times New Roman" w:hAnsi="Times New Roman" w:cs="Times New Roman"/>
          <w:sz w:val="24"/>
          <w:szCs w:val="24"/>
        </w:rPr>
        <w:t xml:space="preserve">Предлагаемая шкала оценок чтения текстов вслух: </w:t>
      </w:r>
    </w:p>
    <w:p w:rsidR="009D78E9" w:rsidRDefault="009D78E9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8E9">
        <w:rPr>
          <w:rFonts w:ascii="Times New Roman" w:hAnsi="Times New Roman" w:cs="Times New Roman"/>
          <w:sz w:val="24"/>
          <w:szCs w:val="24"/>
        </w:rPr>
        <w:t>отметка «5» – 0–1 ошибка; отметка «4» –2–3 ошибки; отметка «3» – 4–5 ошибок; отметка «2» – более 5 ошибок.</w:t>
      </w:r>
    </w:p>
    <w:p w:rsidR="009D78E9" w:rsidRDefault="009D78E9" w:rsidP="009D78E9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Критерии оценивания умения чтения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6"/>
        <w:gridCol w:w="6619"/>
        <w:gridCol w:w="1379"/>
      </w:tblGrid>
      <w:tr w:rsidR="009D78E9" w:rsidTr="00171263">
        <w:tc>
          <w:tcPr>
            <w:tcW w:w="1856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чтения</w:t>
            </w:r>
          </w:p>
        </w:tc>
        <w:tc>
          <w:tcPr>
            <w:tcW w:w="6619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1379" w:type="dxa"/>
          </w:tcPr>
          <w:p w:rsidR="009D78E9" w:rsidRDefault="009D78E9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171263" w:rsidTr="00171263">
        <w:trPr>
          <w:trHeight w:val="624"/>
        </w:trPr>
        <w:tc>
          <w:tcPr>
            <w:tcW w:w="1856" w:type="dxa"/>
            <w:vMerge w:val="restart"/>
          </w:tcPr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>С пониманием основного содержания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Pr="009D78E9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9" w:type="dxa"/>
          </w:tcPr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 xml:space="preserve">– до прочтения точно определяет тему и содержание текста – отдельное задание;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>– выделяет основную мысль после прочтения текста;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 xml:space="preserve"> – выбирает главные факты из текста, опуская второстепенные;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>– устанавливает логическую последовательность основных фактов текста (90% и более правильных ответов);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 xml:space="preserve"> – при записи ответа практически не допускает языковых ошибок (допускаются 1 </w:t>
            </w:r>
            <w:proofErr w:type="spellStart"/>
            <w:r w:rsidRPr="009D78E9">
              <w:rPr>
                <w:rFonts w:ascii="Times New Roman" w:hAnsi="Times New Roman" w:cs="Times New Roman"/>
                <w:sz w:val="24"/>
                <w:szCs w:val="24"/>
              </w:rPr>
              <w:t>лексикограмматическая</w:t>
            </w:r>
            <w:proofErr w:type="spellEnd"/>
            <w:r w:rsidRPr="009D78E9">
              <w:rPr>
                <w:rFonts w:ascii="Times New Roman" w:hAnsi="Times New Roman" w:cs="Times New Roman"/>
                <w:sz w:val="24"/>
                <w:szCs w:val="24"/>
              </w:rPr>
              <w:t xml:space="preserve"> и/или 1 орфографическая ошибка)</w:t>
            </w:r>
          </w:p>
        </w:tc>
        <w:tc>
          <w:tcPr>
            <w:tcW w:w="1379" w:type="dxa"/>
          </w:tcPr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3" w:rsidTr="00171263">
        <w:trPr>
          <w:trHeight w:val="3912"/>
        </w:trPr>
        <w:tc>
          <w:tcPr>
            <w:tcW w:w="1856" w:type="dxa"/>
            <w:vMerge/>
          </w:tcPr>
          <w:p w:rsidR="00171263" w:rsidRPr="009D78E9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9" w:type="dxa"/>
          </w:tcPr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 xml:space="preserve">– до прочтения точно определяет тему и содержание текста – отдельное задание;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 xml:space="preserve">– выделяет основную мысль после прочтения текста (допускает некоторые неточности, не искажающие основной смысл);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 xml:space="preserve">– выбирает главные факты из текста, опуская второстепенные (допускает 1–2 неточности);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 xml:space="preserve">– устанавливает логическую последовательность основных фактов текста (допускаются 1–2 неточности) (70–89% правильных ответов); </w:t>
            </w:r>
          </w:p>
          <w:p w:rsidR="00171263" w:rsidRPr="009D78E9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9">
              <w:rPr>
                <w:rFonts w:ascii="Times New Roman" w:hAnsi="Times New Roman" w:cs="Times New Roman"/>
                <w:sz w:val="24"/>
                <w:szCs w:val="24"/>
              </w:rPr>
              <w:t>– 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379" w:type="dxa"/>
          </w:tcPr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3" w:rsidTr="00171263">
        <w:trPr>
          <w:trHeight w:val="3300"/>
        </w:trPr>
        <w:tc>
          <w:tcPr>
            <w:tcW w:w="1809" w:type="dxa"/>
            <w:vMerge/>
          </w:tcPr>
          <w:p w:rsidR="00171263" w:rsidRPr="009D78E9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– до прочтения неточно определяет тему и содержание текста – отдельное задание;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– с трудом выделяет основную мысль после прочтения текста, допуская при этом неточности;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– демонстрирует неточный выбор главных фактов из текста (допускает 3–4 неточности);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– с трудом устанавливает логическую последовательность основных фактов текста (55–69% правильных ответов); </w:t>
            </w:r>
          </w:p>
          <w:p w:rsidR="00171263" w:rsidRPr="009D78E9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– 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382" w:type="dxa"/>
          </w:tcPr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3" w:rsidTr="009D78E9">
        <w:trPr>
          <w:trHeight w:val="276"/>
        </w:trPr>
        <w:tc>
          <w:tcPr>
            <w:tcW w:w="1809" w:type="dxa"/>
            <w:vMerge/>
          </w:tcPr>
          <w:p w:rsidR="00171263" w:rsidRPr="009D78E9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71263" w:rsidRP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с большим трудом выполняет задания, допускает множество ошибок, не может корректно выделить основную мысль и главные факты, что связано с непониманием текста в целом (менее 55% правильных </w:t>
            </w:r>
            <w:r w:rsidRPr="00171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ответов). </w:t>
            </w:r>
            <w:proofErr w:type="gramStart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При записи ответа допущены 5 и более языковых ошибок (лексико-грамматических и/или орфографических)</w:t>
            </w:r>
            <w:proofErr w:type="gramEnd"/>
          </w:p>
        </w:tc>
        <w:tc>
          <w:tcPr>
            <w:tcW w:w="1382" w:type="dxa"/>
          </w:tcPr>
          <w:p w:rsidR="00171263" w:rsidRDefault="00171263" w:rsidP="009D78E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«2»</w:t>
            </w:r>
          </w:p>
        </w:tc>
      </w:tr>
      <w:tr w:rsidR="00171263" w:rsidTr="00171263">
        <w:trPr>
          <w:trHeight w:val="2532"/>
        </w:trPr>
        <w:tc>
          <w:tcPr>
            <w:tcW w:w="1809" w:type="dxa"/>
            <w:vMerge w:val="restart"/>
          </w:tcPr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выборочным пониманием нужной или интересующей информации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– находит в тексте необходимую информацию, представленную в эксплицитной и имплицитной форме; 5 27 – оценивает найденную информацию с точки зрения ее значимости для выполнения поставленной задачи (90% и более правильных ответов);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– при записи ответа практически не допускает языковых ошибок (допускаются 1 </w:t>
            </w:r>
            <w:proofErr w:type="spellStart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лексикограмматическая</w:t>
            </w:r>
            <w:proofErr w:type="spellEnd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и/или 1 орфографическая ошибка)</w:t>
            </w:r>
          </w:p>
        </w:tc>
        <w:tc>
          <w:tcPr>
            <w:tcW w:w="1382" w:type="dxa"/>
          </w:tcPr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3" w:rsidTr="00171263">
        <w:trPr>
          <w:trHeight w:val="1968"/>
        </w:trPr>
        <w:tc>
          <w:tcPr>
            <w:tcW w:w="1809" w:type="dxa"/>
            <w:vMerge/>
          </w:tcPr>
          <w:p w:rsidR="00171263" w:rsidRP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– корректно определяет в тексте необходимую для выполнения задачи информацию, допуская 1–2 несущественные неточности (70–89% правильных ответов);</w:t>
            </w:r>
          </w:p>
          <w:p w:rsidR="00171263" w:rsidRP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– 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382" w:type="dxa"/>
          </w:tcPr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3" w:rsidTr="00171263">
        <w:trPr>
          <w:trHeight w:val="1524"/>
        </w:trPr>
        <w:tc>
          <w:tcPr>
            <w:tcW w:w="1809" w:type="dxa"/>
            <w:vMerge/>
          </w:tcPr>
          <w:p w:rsidR="00171263" w:rsidRP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:rsid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– с трудом находит в тексте необходимую информацию, допуская 3–4 значимых неточности (55–69% правильных ответов);</w:t>
            </w:r>
          </w:p>
          <w:p w:rsidR="00171263" w:rsidRP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– 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382" w:type="dxa"/>
          </w:tcPr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3" w:rsidTr="009D78E9">
        <w:trPr>
          <w:trHeight w:val="936"/>
        </w:trPr>
        <w:tc>
          <w:tcPr>
            <w:tcW w:w="1809" w:type="dxa"/>
            <w:vMerge/>
          </w:tcPr>
          <w:p w:rsidR="00171263" w:rsidRP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71263" w:rsidRP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не может справиться с заданием (менее 55% правильных ответов). </w:t>
            </w:r>
            <w:proofErr w:type="gramStart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При записи ответа допущены 5 и более языковых ошибок (лексико-грамматических и/или орфографических)</w:t>
            </w:r>
            <w:proofErr w:type="gramEnd"/>
          </w:p>
        </w:tc>
        <w:tc>
          <w:tcPr>
            <w:tcW w:w="1382" w:type="dxa"/>
          </w:tcPr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171263" w:rsidTr="00171263">
        <w:trPr>
          <w:trHeight w:val="3228"/>
        </w:trPr>
        <w:tc>
          <w:tcPr>
            <w:tcW w:w="1809" w:type="dxa"/>
            <w:vMerge w:val="restart"/>
          </w:tcPr>
          <w:p w:rsidR="00171263" w:rsidRP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С полным пониманием текста (изучающее чтение) – начиная с 7 класса. </w:t>
            </w:r>
            <w:proofErr w:type="gramStart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В 7 классе – полное и точное понимание информации, </w:t>
            </w:r>
            <w:r w:rsidRPr="00171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представленной в эксплицитной (явной) форме).</w:t>
            </w:r>
            <w:proofErr w:type="gramEnd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Начиная с 8 класса – с полным пониманием содержания</w:t>
            </w:r>
          </w:p>
        </w:tc>
        <w:tc>
          <w:tcPr>
            <w:tcW w:w="6663" w:type="dxa"/>
          </w:tcPr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Обучающийся: </w:t>
            </w:r>
          </w:p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– полно и точно понимает содержание текста, включая все основные и второстепенные факты, на основе его информационной переработки (языковой догадки, словообразовательного анализа, выборочного перевода, использования двуязычного и одноязычного словаря);</w:t>
            </w:r>
          </w:p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– точно устанавливает причинно-следственную связь изложенных в тексте фактов и событий; </w:t>
            </w:r>
          </w:p>
          <w:p w:rsidR="00171263" w:rsidRP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– при записи ответа практически не допускает языковых ошибок (допускаются 1 </w:t>
            </w:r>
            <w:proofErr w:type="spellStart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лексикограмматическая</w:t>
            </w:r>
            <w:proofErr w:type="spellEnd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и/или 1 орфографическая ошибка)</w:t>
            </w:r>
          </w:p>
        </w:tc>
        <w:tc>
          <w:tcPr>
            <w:tcW w:w="1382" w:type="dxa"/>
          </w:tcPr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171263" w:rsidTr="00171263">
        <w:trPr>
          <w:trHeight w:val="3660"/>
        </w:trPr>
        <w:tc>
          <w:tcPr>
            <w:tcW w:w="1856" w:type="dxa"/>
            <w:vMerge/>
          </w:tcPr>
          <w:p w:rsidR="00171263" w:rsidRP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9" w:type="dxa"/>
          </w:tcPr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Обучающийся:</w:t>
            </w:r>
          </w:p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– достаточно полно понимает содержание текста, включая все 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и второстепенные факты, </w:t>
            </w: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его информационной переработки (языковой догадки, словообразовательного анализа, выборочного перевода, использования двуязычного и одноязычного словаря), допуская 1–2 неточности; </w:t>
            </w:r>
          </w:p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– правильно устанавливает </w:t>
            </w:r>
            <w:proofErr w:type="spellStart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причинноследственную</w:t>
            </w:r>
            <w:proofErr w:type="spellEnd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связь изложенных в тексте фактов и событий, допуская несущественные неточности; </w:t>
            </w:r>
          </w:p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– при записи ответа допускает 2–3 языковые ошибки (допускаются 1–2 лексико-грамматические и/или 1–2 орфографические ошибки)</w:t>
            </w:r>
          </w:p>
          <w:p w:rsidR="00171263" w:rsidRP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171263" w:rsidTr="00171263">
        <w:trPr>
          <w:trHeight w:val="3720"/>
        </w:trPr>
        <w:tc>
          <w:tcPr>
            <w:tcW w:w="1856" w:type="dxa"/>
            <w:vMerge/>
          </w:tcPr>
          <w:p w:rsidR="00171263" w:rsidRP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9" w:type="dxa"/>
          </w:tcPr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Обучающийся:</w:t>
            </w:r>
          </w:p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– весьма приблизительно понимает общее и основное содержание текста на основе его информационной переработки, допуская 3–4 неточности, в том числе затрагивающие смысл текста; </w:t>
            </w:r>
          </w:p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– испытывает трудности с пониманием частностей и второстепенной информации;</w:t>
            </w:r>
          </w:p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– с трудом устанавливает </w:t>
            </w:r>
            <w:proofErr w:type="spellStart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причинноследственную</w:t>
            </w:r>
            <w:proofErr w:type="spellEnd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связь изложенных в тексте фактов и событий, допуская существенные неточности; </w:t>
            </w:r>
          </w:p>
          <w:p w:rsid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– при записи ответа допускает 3–4 языковые ошибки (допускаются 2–3 лексико-грамматические и/или 2–3 орфографические ошибки)</w:t>
            </w:r>
          </w:p>
          <w:p w:rsidR="00171263" w:rsidRP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171263" w:rsidTr="00171263">
        <w:trPr>
          <w:trHeight w:val="408"/>
        </w:trPr>
        <w:tc>
          <w:tcPr>
            <w:tcW w:w="1856" w:type="dxa"/>
            <w:vMerge/>
          </w:tcPr>
          <w:p w:rsidR="00171263" w:rsidRPr="00171263" w:rsidRDefault="00171263" w:rsidP="009D78E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9" w:type="dxa"/>
          </w:tcPr>
          <w:p w:rsidR="00171263" w:rsidRPr="00171263" w:rsidRDefault="00171263" w:rsidP="00171263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171263">
              <w:rPr>
                <w:rFonts w:ascii="Times New Roman" w:hAnsi="Times New Roman" w:cs="Times New Roman"/>
                <w:sz w:val="24"/>
                <w:szCs w:val="24"/>
              </w:rPr>
              <w:t xml:space="preserve"> испытывает значительные трудности с пониманием содержания текста, демонстрирует отсутствие языковой догадки, умений выборочного перевода, словообразовательного анализа</w:t>
            </w:r>
          </w:p>
        </w:tc>
        <w:tc>
          <w:tcPr>
            <w:tcW w:w="1379" w:type="dxa"/>
          </w:tcPr>
          <w:p w:rsidR="00171263" w:rsidRDefault="00171263" w:rsidP="00171263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9D78E9" w:rsidRDefault="009D78E9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1094" w:rsidRDefault="00171263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263">
        <w:rPr>
          <w:rFonts w:ascii="Times New Roman" w:hAnsi="Times New Roman" w:cs="Times New Roman"/>
          <w:sz w:val="24"/>
          <w:szCs w:val="24"/>
        </w:rPr>
        <w:t xml:space="preserve">В </w:t>
      </w:r>
      <w:r w:rsidRPr="00171263">
        <w:rPr>
          <w:rFonts w:ascii="Times New Roman" w:hAnsi="Times New Roman" w:cs="Times New Roman"/>
          <w:b/>
          <w:sz w:val="24"/>
          <w:szCs w:val="24"/>
        </w:rPr>
        <w:t>10–11 классах на углубленном уровне</w:t>
      </w:r>
      <w:r w:rsidRPr="00171263">
        <w:rPr>
          <w:rFonts w:ascii="Times New Roman" w:hAnsi="Times New Roman" w:cs="Times New Roman"/>
          <w:sz w:val="24"/>
          <w:szCs w:val="24"/>
        </w:rPr>
        <w:t xml:space="preserve"> в рамках смыслового чтения проверяется умение 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 интересующей/запрашиваемой информации, с полным пониманием прочитанного (объем текста/текстов для чтения – 700–800 слов);</w:t>
      </w:r>
      <w:proofErr w:type="gramEnd"/>
      <w:r w:rsidRPr="00171263">
        <w:rPr>
          <w:rFonts w:ascii="Times New Roman" w:hAnsi="Times New Roman" w:cs="Times New Roman"/>
          <w:sz w:val="24"/>
          <w:szCs w:val="24"/>
        </w:rPr>
        <w:t xml:space="preserve"> читать про себя и устанавливать причинно-следственную взаимосвязь изложенных в тексте фактов и событий; читать про себя </w:t>
      </w:r>
      <w:proofErr w:type="spellStart"/>
      <w:r w:rsidRPr="00171263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171263">
        <w:rPr>
          <w:rFonts w:ascii="Times New Roman" w:hAnsi="Times New Roman" w:cs="Times New Roman"/>
          <w:sz w:val="24"/>
          <w:szCs w:val="24"/>
        </w:rPr>
        <w:t xml:space="preserve"> тексты (таблицы, диаграммы, графики, схемы, </w:t>
      </w:r>
      <w:proofErr w:type="spellStart"/>
      <w:r w:rsidRPr="00171263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171263">
        <w:rPr>
          <w:rFonts w:ascii="Times New Roman" w:hAnsi="Times New Roman" w:cs="Times New Roman"/>
          <w:sz w:val="24"/>
          <w:szCs w:val="24"/>
        </w:rPr>
        <w:t xml:space="preserve">) и понимать представленную в них информацию; анализировать и интерпретировать текст </w:t>
      </w:r>
      <w:r w:rsidR="00491094">
        <w:rPr>
          <w:rFonts w:ascii="Times New Roman" w:hAnsi="Times New Roman" w:cs="Times New Roman"/>
          <w:sz w:val="24"/>
          <w:szCs w:val="24"/>
        </w:rPr>
        <w:t xml:space="preserve">(в том числе художественный). </w:t>
      </w:r>
    </w:p>
    <w:p w:rsidR="00491094" w:rsidRDefault="00171263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12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1263">
        <w:rPr>
          <w:rFonts w:ascii="Times New Roman" w:hAnsi="Times New Roman" w:cs="Times New Roman"/>
          <w:sz w:val="24"/>
          <w:szCs w:val="24"/>
        </w:rPr>
        <w:t xml:space="preserve">При анализе художественного текста анализируются такие аспекты, как значимость событий в художественном тексте, рассмотрение похожих тем в разных произведениях и другие связи между произведениями одной эпохи или разных эпох, параллели между событиями произведения и реальными событиями жизни, литературно-художественные способы выражения авторской мысли (включая использование основных стилистических фигур и </w:t>
      </w:r>
      <w:r w:rsidRPr="00171263">
        <w:rPr>
          <w:rFonts w:ascii="Times New Roman" w:hAnsi="Times New Roman" w:cs="Times New Roman"/>
          <w:sz w:val="24"/>
          <w:szCs w:val="24"/>
        </w:rPr>
        <w:lastRenderedPageBreak/>
        <w:t xml:space="preserve">приемов), степень художественной условности в произведении, глобальная оценка произведения в целом. </w:t>
      </w:r>
      <w:proofErr w:type="gramEnd"/>
    </w:p>
    <w:p w:rsidR="00491094" w:rsidRDefault="00171263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1263">
        <w:rPr>
          <w:rFonts w:ascii="Times New Roman" w:hAnsi="Times New Roman" w:cs="Times New Roman"/>
          <w:sz w:val="24"/>
          <w:szCs w:val="24"/>
        </w:rPr>
        <w:t xml:space="preserve">В шкале оцениваются следующие ключевые умения: </w:t>
      </w:r>
    </w:p>
    <w:p w:rsidR="00491094" w:rsidRDefault="00171263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1263">
        <w:rPr>
          <w:rFonts w:ascii="Times New Roman" w:hAnsi="Times New Roman" w:cs="Times New Roman"/>
          <w:sz w:val="24"/>
          <w:szCs w:val="24"/>
        </w:rPr>
        <w:t xml:space="preserve">– распознавать авторский замысел и представлять в сжатой форме квинтэссенцию </w:t>
      </w:r>
      <w:proofErr w:type="gramStart"/>
      <w:r w:rsidRPr="00171263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17126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1094" w:rsidRDefault="00171263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1263">
        <w:rPr>
          <w:rFonts w:ascii="Times New Roman" w:hAnsi="Times New Roman" w:cs="Times New Roman"/>
          <w:sz w:val="24"/>
          <w:szCs w:val="24"/>
        </w:rPr>
        <w:t xml:space="preserve">– высказывать аргументированное мнение о произведении; </w:t>
      </w:r>
    </w:p>
    <w:p w:rsidR="00491094" w:rsidRDefault="00171263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1263">
        <w:rPr>
          <w:rFonts w:ascii="Times New Roman" w:hAnsi="Times New Roman" w:cs="Times New Roman"/>
          <w:sz w:val="24"/>
          <w:szCs w:val="24"/>
        </w:rPr>
        <w:t>– критически оценивать особенности произведения, включая эффективность использования литературных приемов;</w:t>
      </w:r>
    </w:p>
    <w:p w:rsidR="00171263" w:rsidRDefault="00171263" w:rsidP="009D78E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1263">
        <w:rPr>
          <w:rFonts w:ascii="Times New Roman" w:hAnsi="Times New Roman" w:cs="Times New Roman"/>
          <w:sz w:val="24"/>
          <w:szCs w:val="24"/>
        </w:rPr>
        <w:t xml:space="preserve"> – сравнивать различные произведения. Критерии для оценивания этого вида заданий отраже</w:t>
      </w:r>
      <w:r w:rsidR="00491094">
        <w:rPr>
          <w:rFonts w:ascii="Times New Roman" w:hAnsi="Times New Roman" w:cs="Times New Roman"/>
          <w:sz w:val="24"/>
          <w:szCs w:val="24"/>
        </w:rPr>
        <w:t>ны в методических рекомендациях</w:t>
      </w:r>
    </w:p>
    <w:p w:rsidR="00491094" w:rsidRPr="00491094" w:rsidRDefault="00491094" w:rsidP="00491094">
      <w:pPr>
        <w:tabs>
          <w:tab w:val="left" w:pos="145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94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491094" w:rsidRDefault="00491094" w:rsidP="00491094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91094">
        <w:rPr>
          <w:rFonts w:ascii="Times New Roman" w:hAnsi="Times New Roman" w:cs="Times New Roman"/>
          <w:i/>
          <w:sz w:val="24"/>
          <w:szCs w:val="24"/>
        </w:rPr>
        <w:t>Умения и объем текстов в соответствии с федеральной рабочей программой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3"/>
      </w:tblGrid>
      <w:tr w:rsidR="00491094" w:rsidTr="00491094">
        <w:tc>
          <w:tcPr>
            <w:tcW w:w="1101" w:type="dxa"/>
          </w:tcPr>
          <w:p w:rsidR="00491094" w:rsidRDefault="00491094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753" w:type="dxa"/>
          </w:tcPr>
          <w:p w:rsidR="00491094" w:rsidRDefault="00491094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Проверяемые умения и требуемый объем текстов</w:t>
            </w:r>
          </w:p>
        </w:tc>
      </w:tr>
      <w:tr w:rsidR="00F87BD7" w:rsidTr="00491094">
        <w:tc>
          <w:tcPr>
            <w:tcW w:w="1101" w:type="dxa"/>
          </w:tcPr>
          <w:p w:rsidR="00F87BD7" w:rsidRDefault="00F87BD7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3" w:type="dxa"/>
          </w:tcPr>
          <w:p w:rsidR="00F87BD7" w:rsidRPr="00491094" w:rsidRDefault="00F87BD7" w:rsidP="00491094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E59">
              <w:rPr>
                <w:rFonts w:ascii="Times New Roman" w:hAnsi="Times New Roman"/>
                <w:color w:val="000000"/>
                <w:sz w:val="24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</w:t>
            </w:r>
            <w:r w:rsidRPr="00934E59">
              <w:rPr>
                <w:rFonts w:ascii="Times New Roman" w:hAnsi="Times New Roman"/>
                <w:color w:val="000000"/>
                <w:spacing w:val="-2"/>
                <w:sz w:val="24"/>
              </w:rPr>
              <w:t>исать с использованием образца короткие поздравления с праздниками (с днём рождения, Новым годом)</w:t>
            </w:r>
          </w:p>
        </w:tc>
      </w:tr>
      <w:tr w:rsidR="00F87BD7" w:rsidTr="00491094">
        <w:tc>
          <w:tcPr>
            <w:tcW w:w="1101" w:type="dxa"/>
          </w:tcPr>
          <w:p w:rsidR="00F87BD7" w:rsidRDefault="00F87BD7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3" w:type="dxa"/>
          </w:tcPr>
          <w:p w:rsidR="00F87BD7" w:rsidRPr="00491094" w:rsidRDefault="00F87BD7" w:rsidP="00491094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E59">
              <w:rPr>
                <w:rFonts w:ascii="Times New Roman" w:hAnsi="Times New Roman"/>
                <w:color w:val="000000"/>
                <w:sz w:val="24"/>
              </w:rPr>
              <w:t>Заполнять анкеты и формуляры с указанием личной информации: имя, фамилия, возраст, страна проживания, любимые занятия и другое</w:t>
            </w:r>
            <w:r>
              <w:rPr>
                <w:rFonts w:ascii="Times New Roman" w:hAnsi="Times New Roman"/>
                <w:color w:val="000000"/>
                <w:sz w:val="24"/>
              </w:rPr>
              <w:t>; п</w:t>
            </w:r>
            <w:r w:rsidRPr="00934E59">
              <w:rPr>
                <w:rFonts w:ascii="Times New Roman" w:hAnsi="Times New Roman"/>
                <w:color w:val="000000"/>
                <w:sz w:val="24"/>
              </w:rPr>
              <w:t>исать с использованием образца поздравления с праздниками (с днём рождения, Новым годом, Рождеством) с выражением пожеланий</w:t>
            </w:r>
            <w:r>
              <w:rPr>
                <w:rFonts w:ascii="Times New Roman" w:hAnsi="Times New Roman"/>
                <w:color w:val="000000"/>
                <w:sz w:val="24"/>
              </w:rPr>
              <w:t>; с</w:t>
            </w:r>
            <w:r w:rsidRPr="00934E59">
              <w:rPr>
                <w:rFonts w:ascii="Times New Roman" w:hAnsi="Times New Roman"/>
                <w:color w:val="000000"/>
                <w:sz w:val="24"/>
              </w:rPr>
              <w:t>оздавать подписи к иллюстрациям с пояснением, что на них изображено</w:t>
            </w:r>
          </w:p>
        </w:tc>
      </w:tr>
      <w:tr w:rsidR="00F87BD7" w:rsidTr="00491094">
        <w:tc>
          <w:tcPr>
            <w:tcW w:w="1101" w:type="dxa"/>
          </w:tcPr>
          <w:p w:rsidR="00F87BD7" w:rsidRDefault="00F87BD7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3" w:type="dxa"/>
          </w:tcPr>
          <w:p w:rsidR="00F87BD7" w:rsidRPr="00491094" w:rsidRDefault="00F87BD7" w:rsidP="00491094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E59">
              <w:rPr>
                <w:rFonts w:ascii="Times New Roman" w:hAnsi="Times New Roman"/>
                <w:color w:val="000000"/>
                <w:sz w:val="24"/>
              </w:rPr>
      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другие</w:t>
            </w:r>
            <w:r>
              <w:rPr>
                <w:rFonts w:ascii="Times New Roman" w:hAnsi="Times New Roman"/>
                <w:color w:val="000000"/>
                <w:sz w:val="24"/>
              </w:rPr>
              <w:t>; п</w:t>
            </w:r>
            <w:r w:rsidRPr="00934E59">
              <w:rPr>
                <w:rFonts w:ascii="Times New Roman" w:hAnsi="Times New Roman"/>
                <w:color w:val="000000"/>
                <w:sz w:val="24"/>
              </w:rPr>
              <w:t>исать с использованием образца поздравления с днём рождения, Новым годом, Рождеством с выражением пожеланий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  <w:r w:rsidRPr="00934E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934E59">
              <w:rPr>
                <w:rFonts w:ascii="Times New Roman" w:hAnsi="Times New Roman"/>
                <w:color w:val="000000"/>
                <w:sz w:val="24"/>
              </w:rPr>
              <w:t>исать с использованием образца электронное сообщение личного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(до 50 слов)</w:t>
            </w:r>
          </w:p>
        </w:tc>
      </w:tr>
      <w:tr w:rsidR="00491094" w:rsidTr="00491094">
        <w:tc>
          <w:tcPr>
            <w:tcW w:w="1101" w:type="dxa"/>
          </w:tcPr>
          <w:p w:rsidR="00491094" w:rsidRDefault="00491094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3" w:type="dxa"/>
          </w:tcPr>
          <w:p w:rsidR="00491094" w:rsidRDefault="00491094" w:rsidP="00491094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Правильно оформлять адрес, писать фамилии и имена (свои, родственников и друзей) на английском языке (в анкете, формуляре)</w:t>
            </w:r>
            <w:r w:rsidR="00752E59">
              <w:rPr>
                <w:rFonts w:ascii="Times New Roman" w:hAnsi="Times New Roman" w:cs="Times New Roman"/>
                <w:sz w:val="24"/>
                <w:szCs w:val="24"/>
              </w:rPr>
              <w:t xml:space="preserve"> (объем высказывания – до 60 слов)</w:t>
            </w:r>
          </w:p>
        </w:tc>
      </w:tr>
      <w:tr w:rsidR="00491094" w:rsidTr="00491094">
        <w:tc>
          <w:tcPr>
            <w:tcW w:w="1101" w:type="dxa"/>
          </w:tcPr>
          <w:p w:rsidR="00491094" w:rsidRDefault="00491094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3" w:type="dxa"/>
          </w:tcPr>
          <w:p w:rsidR="00491094" w:rsidRDefault="00491094" w:rsidP="00491094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(объем сообщения – до 70 слов), создавать небольшое письменное высказывание с использованием образца, плана, ключевых слов, картинок (объем высказывания – до 70 слов)</w:t>
            </w:r>
            <w:proofErr w:type="gramEnd"/>
          </w:p>
        </w:tc>
      </w:tr>
      <w:tr w:rsidR="00491094" w:rsidTr="00491094">
        <w:tc>
          <w:tcPr>
            <w:tcW w:w="1101" w:type="dxa"/>
          </w:tcPr>
          <w:p w:rsidR="00491094" w:rsidRDefault="00491094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3" w:type="dxa"/>
          </w:tcPr>
          <w:p w:rsidR="00491094" w:rsidRDefault="00491094" w:rsidP="00491094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Заполнять анкеты и формуляры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(объем сообщения – до 90 слов), создавать небольшое письменное высказывание с использованием образца,</w:t>
            </w:r>
            <w:r w:rsidRPr="00491094">
              <w:t xml:space="preserve"> </w:t>
            </w:r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плана, ключевых слов, таблицы (объем высказывания – до 90 слов)</w:t>
            </w:r>
          </w:p>
        </w:tc>
      </w:tr>
      <w:tr w:rsidR="00491094" w:rsidTr="00491094">
        <w:tc>
          <w:tcPr>
            <w:tcW w:w="1101" w:type="dxa"/>
          </w:tcPr>
          <w:p w:rsidR="00491094" w:rsidRDefault="00491094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3" w:type="dxa"/>
          </w:tcPr>
          <w:p w:rsidR="00491094" w:rsidRDefault="00491094" w:rsidP="00491094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 xml:space="preserve"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– до 110 слов), создавать </w:t>
            </w:r>
            <w:r w:rsidRPr="00491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небольшое письменное высказывание с использованием образца, плана, таблицы и (или) прочитанного (прослушанного) текста (объем высказывания – до 110 слов);</w:t>
            </w:r>
            <w:proofErr w:type="gramEnd"/>
          </w:p>
        </w:tc>
      </w:tr>
      <w:tr w:rsidR="00491094" w:rsidTr="00491094">
        <w:tc>
          <w:tcPr>
            <w:tcW w:w="1101" w:type="dxa"/>
          </w:tcPr>
          <w:p w:rsidR="00491094" w:rsidRDefault="00491094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753" w:type="dxa"/>
          </w:tcPr>
          <w:p w:rsidR="00491094" w:rsidRDefault="00491094" w:rsidP="00491094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(объем высказывания – до 120 слов), заполнять таблицу, кратко фиксируя содержание</w:t>
            </w:r>
            <w:proofErr w:type="gramEnd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прочитанного (прослушанного) текста, письменно представлять результаты выполненной проектной работы (объем – 100–120 слов)</w:t>
            </w:r>
          </w:p>
        </w:tc>
      </w:tr>
      <w:tr w:rsidR="00491094" w:rsidTr="00491094">
        <w:tc>
          <w:tcPr>
            <w:tcW w:w="1101" w:type="dxa"/>
          </w:tcPr>
          <w:p w:rsidR="00491094" w:rsidRDefault="00491094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3" w:type="dxa"/>
          </w:tcPr>
          <w:p w:rsidR="00491094" w:rsidRDefault="00491094" w:rsidP="00491094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Базовый уровень: заполнять анкеты и формуляры, сообщая о себе основные сведения, в соответствии с нормами, принятыми в стране/странах изучаемого языка; писать резюме (CV)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130 слов);</w:t>
            </w:r>
            <w:proofErr w:type="gramEnd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(объем высказывания – до 150 слов); 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(объем – до 150 слов). </w:t>
            </w:r>
            <w:proofErr w:type="gramStart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Углубленный уровень: заполнять анкеты и формуляры, сообщая о себе основные сведения, в соответствии с нормами, принятыми в стране/странах изучаемого языка; писать резюме (CV)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140 слов);</w:t>
            </w:r>
            <w:proofErr w:type="gramEnd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писать официальное (деловое) письмо, в том числе и электронное, в соответствии с нормами официального общения, принятыми в стране/ странах изучаемого языка (объем делового письма – до 140 слов); создавать письменные высказывания на основе плана, иллюстрации/иллюстраций и/или прочитанного/прослушанного текста с использованием и/или без использования образца (объем высказывания – до 160 слов);</w:t>
            </w:r>
            <w:proofErr w:type="gramEnd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 xml:space="preserve"> заполнять таблицу, кратко фиксируя содержание прочитанного/</w:t>
            </w:r>
            <w:r w:rsidRPr="00491094">
              <w:t xml:space="preserve"> </w:t>
            </w:r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«Мое мнение», «За и против» (объем высказывания – до 250 слов); письменно представлять результаты выполненной проектной работы (объем – до 250 слов); перевод как особый вид речевой деятельности: 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</w:t>
            </w:r>
          </w:p>
        </w:tc>
      </w:tr>
      <w:tr w:rsidR="00491094" w:rsidTr="00491094">
        <w:tc>
          <w:tcPr>
            <w:tcW w:w="1101" w:type="dxa"/>
          </w:tcPr>
          <w:p w:rsidR="00491094" w:rsidRDefault="00491094" w:rsidP="00491094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3" w:type="dxa"/>
          </w:tcPr>
          <w:p w:rsidR="00491094" w:rsidRDefault="00491094" w:rsidP="00491094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Базовый уровень: заполнять анкеты и формуляры, сообщая о себе основные сведения, в соответствии с нормами, принятыми в стране/странах изучаемого языка; писать резюме (CV)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140 слов);</w:t>
            </w:r>
            <w:proofErr w:type="gramEnd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(объем высказывания – до 180 слов); 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</w:t>
            </w:r>
            <w:r w:rsidRPr="00491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(объем – до 180 слов). Углубленный уровень: заполнять анкеты и формуляры, сообщая о себе основные сведения, в соответствии с нормами, принятыми в стране/странах изучаемого языка; писать резюме (CV), письмо – обращение о приеме на работу (</w:t>
            </w:r>
            <w:proofErr w:type="spellStart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  <w:proofErr w:type="spellEnd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letter</w:t>
            </w:r>
            <w:proofErr w:type="spellEnd"/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(объем сообщения – до 140 слов); писать официальное (деловое) письмо, в том числе и электронное, в соответствии с нормами официального общения, принятыми в стране/ странах изучаемого языка (объем делового письма – до 180 слов); создавать письменные высказывания на основе плана, иллюстрации/ иллюстраций и/или прочитанного/прослушанного текста с использованием или без использования образца (объем высказывания – до 180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«Мое мнение», «За и против» (объем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094">
              <w:rPr>
                <w:rFonts w:ascii="Times New Roman" w:hAnsi="Times New Roman" w:cs="Times New Roman"/>
                <w:sz w:val="24"/>
                <w:szCs w:val="24"/>
              </w:rPr>
              <w:t>высказывания – до 250 слов); письменно комментировать предложенную информацию, высказывания, пословицы, цитаты с выражением и аргументацией своего мнения; письменно представлять результаты выполненной проектной работы (объем – до 250 слов); перевод как особый вид речевой деятельности: делать письменный перевод с английского языка 32 на русский аутентичных текстов научно-популярного характера с использованием грамматических и лексических переводческих трансформаций</w:t>
            </w:r>
          </w:p>
        </w:tc>
      </w:tr>
    </w:tbl>
    <w:p w:rsidR="00491094" w:rsidRDefault="00491094" w:rsidP="00491094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1094" w:rsidRDefault="00491094" w:rsidP="00491094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094">
        <w:rPr>
          <w:rFonts w:ascii="Times New Roman" w:hAnsi="Times New Roman" w:cs="Times New Roman"/>
          <w:sz w:val="24"/>
          <w:szCs w:val="24"/>
        </w:rPr>
        <w:t xml:space="preserve">Также обучающиеся должны владеть следующими </w:t>
      </w:r>
      <w:r w:rsidRPr="00491094">
        <w:rPr>
          <w:rFonts w:ascii="Times New Roman" w:hAnsi="Times New Roman" w:cs="Times New Roman"/>
          <w:sz w:val="24"/>
          <w:szCs w:val="24"/>
          <w:u w:val="single"/>
        </w:rPr>
        <w:t>орфографическими навыками</w:t>
      </w:r>
      <w:r w:rsidRPr="00491094">
        <w:rPr>
          <w:rFonts w:ascii="Times New Roman" w:hAnsi="Times New Roman" w:cs="Times New Roman"/>
          <w:sz w:val="24"/>
          <w:szCs w:val="24"/>
        </w:rPr>
        <w:t>:</w:t>
      </w:r>
    </w:p>
    <w:p w:rsidR="00F87BD7" w:rsidRPr="00F87BD7" w:rsidRDefault="00F87BD7" w:rsidP="00491094">
      <w:pPr>
        <w:tabs>
          <w:tab w:val="left" w:pos="14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– 4 классы: </w:t>
      </w:r>
      <w:r>
        <w:rPr>
          <w:rFonts w:ascii="Times New Roman" w:hAnsi="Times New Roman"/>
          <w:color w:val="000000"/>
          <w:sz w:val="24"/>
        </w:rPr>
        <w:t>г</w:t>
      </w:r>
      <w:r w:rsidRPr="00934E59">
        <w:rPr>
          <w:rFonts w:ascii="Times New Roman" w:hAnsi="Times New Roman"/>
          <w:color w:val="000000"/>
          <w:sz w:val="24"/>
        </w:rPr>
        <w:t>рафически корректно воспроизводить буквы английского алфавита (</w:t>
      </w:r>
      <w:proofErr w:type="spellStart"/>
      <w:r w:rsidRPr="00934E59">
        <w:rPr>
          <w:rFonts w:ascii="Times New Roman" w:hAnsi="Times New Roman"/>
          <w:color w:val="000000"/>
          <w:sz w:val="24"/>
        </w:rPr>
        <w:t>полупечатное</w:t>
      </w:r>
      <w:proofErr w:type="spellEnd"/>
      <w:r w:rsidRPr="00934E59">
        <w:rPr>
          <w:rFonts w:ascii="Times New Roman" w:hAnsi="Times New Roman"/>
          <w:color w:val="000000"/>
          <w:sz w:val="24"/>
        </w:rPr>
        <w:t xml:space="preserve"> написание букв, буквосочетаний, слов)</w:t>
      </w:r>
      <w:r>
        <w:rPr>
          <w:rFonts w:ascii="Times New Roman" w:hAnsi="Times New Roman"/>
          <w:color w:val="000000"/>
          <w:sz w:val="24"/>
        </w:rPr>
        <w:t>; правильно писать изученные слова; з</w:t>
      </w:r>
      <w:r w:rsidRPr="00934E59">
        <w:rPr>
          <w:rFonts w:ascii="Times New Roman" w:hAnsi="Times New Roman"/>
          <w:color w:val="000000"/>
          <w:sz w:val="24"/>
        </w:rPr>
        <w:t>аполнять пропуски словами; дописывать предложения</w:t>
      </w:r>
      <w:r>
        <w:rPr>
          <w:rFonts w:ascii="Times New Roman" w:hAnsi="Times New Roman"/>
          <w:color w:val="000000"/>
          <w:sz w:val="24"/>
        </w:rPr>
        <w:t>; п</w:t>
      </w:r>
      <w:r w:rsidRPr="00934E59">
        <w:rPr>
          <w:rFonts w:ascii="Times New Roman" w:hAnsi="Times New Roman"/>
          <w:color w:val="000000"/>
          <w:sz w:val="24"/>
        </w:rPr>
        <w:t>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</w:r>
    </w:p>
    <w:p w:rsidR="00491094" w:rsidRDefault="00491094" w:rsidP="00491094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094">
        <w:rPr>
          <w:rFonts w:ascii="Times New Roman" w:hAnsi="Times New Roman" w:cs="Times New Roman"/>
          <w:b/>
          <w:sz w:val="24"/>
          <w:szCs w:val="24"/>
        </w:rPr>
        <w:t xml:space="preserve"> 5–9 классы</w:t>
      </w:r>
      <w:r w:rsidRPr="00491094">
        <w:rPr>
          <w:rFonts w:ascii="Times New Roman" w:hAnsi="Times New Roman" w:cs="Times New Roman"/>
          <w:sz w:val="24"/>
          <w:szCs w:val="24"/>
        </w:rPr>
        <w:t>: правильно писать изученные слова; 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491094" w:rsidRDefault="00491094" w:rsidP="00491094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094">
        <w:rPr>
          <w:rFonts w:ascii="Times New Roman" w:hAnsi="Times New Roman" w:cs="Times New Roman"/>
          <w:sz w:val="24"/>
          <w:szCs w:val="24"/>
        </w:rPr>
        <w:t xml:space="preserve"> </w:t>
      </w:r>
      <w:r w:rsidRPr="00491094">
        <w:rPr>
          <w:rFonts w:ascii="Times New Roman" w:hAnsi="Times New Roman" w:cs="Times New Roman"/>
          <w:b/>
          <w:sz w:val="24"/>
          <w:szCs w:val="24"/>
        </w:rPr>
        <w:t>10–11 классы</w:t>
      </w:r>
      <w:r w:rsidRPr="00491094">
        <w:rPr>
          <w:rFonts w:ascii="Times New Roman" w:hAnsi="Times New Roman" w:cs="Times New Roman"/>
          <w:sz w:val="24"/>
          <w:szCs w:val="24"/>
        </w:rPr>
        <w:t>: владеть следующими орфографическими навыками: правильно писать изученные слова; 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 (на базовом уровне), а на углубленном уровне также пунктуационно правильно оформлять официальное (деловое) письмо, в том числе электронное.</w:t>
      </w:r>
    </w:p>
    <w:p w:rsidR="00F87BD7" w:rsidRDefault="00F87BD7" w:rsidP="00491094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7BD7" w:rsidRDefault="00F87BD7" w:rsidP="00491094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7BD7" w:rsidRDefault="00F87BD7" w:rsidP="00491094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52E59" w:rsidRDefault="00752E59" w:rsidP="00752E59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Критерии оценивания письменного высказывания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2"/>
        <w:gridCol w:w="1382"/>
      </w:tblGrid>
      <w:tr w:rsidR="00752E59" w:rsidTr="00752E59">
        <w:tc>
          <w:tcPr>
            <w:tcW w:w="8472" w:type="dxa"/>
          </w:tcPr>
          <w:p w:rsidR="00752E59" w:rsidRDefault="00752E59" w:rsidP="00752E5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382" w:type="dxa"/>
          </w:tcPr>
          <w:p w:rsidR="00752E59" w:rsidRDefault="00752E59" w:rsidP="00752E5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752E59" w:rsidTr="00752E59">
        <w:trPr>
          <w:trHeight w:val="2616"/>
        </w:trPr>
        <w:tc>
          <w:tcPr>
            <w:tcW w:w="8472" w:type="dxa"/>
          </w:tcPr>
          <w:p w:rsidR="00752E59" w:rsidRDefault="00752E59" w:rsidP="00752E5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E59">
              <w:rPr>
                <w:rFonts w:ascii="Times New Roman" w:hAnsi="Times New Roman" w:cs="Times New Roman"/>
                <w:sz w:val="24"/>
                <w:szCs w:val="24"/>
              </w:rPr>
              <w:t>Пишет по существу, в соответствии с коммуникативной задачей. Коммуникативная задача раскрыта полно и точно. Содержание работы полностью соответствует заданию. Раскрыты все необходимые содержательные аспекты, указанные в задании. Объем высказывания соответствует требованиям программы и задания. Организация текста (деление на абзацы, логичность высказывания, средства связи, а также следование плану, если он дается в задании) соответствует требованиям используемого жанра письменного высказывания; не содержит логических ошибок, соответствует лексическим, грамматическим, орфографическим нормам (допускаются не более 1 грамматической, 1 лексической ошибки и 2 орфографических и/или пунктуационных ошибок)</w:t>
            </w:r>
          </w:p>
          <w:p w:rsidR="00752E59" w:rsidRDefault="00752E59" w:rsidP="00752E5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52E59" w:rsidRDefault="00752E59" w:rsidP="00752E5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52E59" w:rsidTr="00752E59">
        <w:trPr>
          <w:trHeight w:val="2328"/>
        </w:trPr>
        <w:tc>
          <w:tcPr>
            <w:tcW w:w="8472" w:type="dxa"/>
          </w:tcPr>
          <w:p w:rsidR="00752E59" w:rsidRDefault="00752E59" w:rsidP="00752E5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E59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в целом выполнена. Содержание выполненной работы в целом соответствует заданию, присутствуют небольшие трудности с организацией текста (деле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 абзацы, логичность</w:t>
            </w:r>
            <w:r w:rsidRPr="00752E59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высказывания, средства связи, а также следование плану, если он дается в задании) (допускаются 1–2 ошибки). Объем высказывания в целом соответствует требованиям программы и задания (80% и более от требуемого объема). Встречаются грамматические ошибки, не влияющие на понимание (не более 3), лексические ошибки (не более 2), 3–4 орфографические и/или пунктуационные ошибки</w:t>
            </w:r>
          </w:p>
          <w:p w:rsidR="00752E59" w:rsidRPr="00752E59" w:rsidRDefault="00752E59" w:rsidP="00752E5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52E59" w:rsidRDefault="00752E59" w:rsidP="00752E5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752E59" w:rsidTr="00752E59">
        <w:trPr>
          <w:trHeight w:val="2604"/>
        </w:trPr>
        <w:tc>
          <w:tcPr>
            <w:tcW w:w="8472" w:type="dxa"/>
          </w:tcPr>
          <w:p w:rsidR="00752E59" w:rsidRDefault="00752E59" w:rsidP="00752E5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E59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задача выполнена частично, содержание не всегда соответствует коммуникативной задаче, </w:t>
            </w:r>
            <w:proofErr w:type="gramStart"/>
            <w:r w:rsidRPr="00752E59">
              <w:rPr>
                <w:rFonts w:ascii="Times New Roman" w:hAnsi="Times New Roman" w:cs="Times New Roman"/>
                <w:sz w:val="24"/>
                <w:szCs w:val="24"/>
              </w:rPr>
              <w:t>раскрыты</w:t>
            </w:r>
            <w:proofErr w:type="gramEnd"/>
            <w:r w:rsidRPr="00752E59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⅔ необходимых аспектов. Есть трудности с организацией текста (деление на абзацы, логичность высказывания, средства связи, а также следование плану, если он дается в задании), связностью высказывания и логичностью (допускаются 3–4 ошибки). Объем высказывания в основном соответствует требованиям программы и задания (65–80% от требуемого объема). Грамматические, лексические и орфографические и/или пунктуационные ошибки временами мешают пониманию. Однако в целом задание выполнено</w:t>
            </w:r>
          </w:p>
          <w:p w:rsidR="00752E59" w:rsidRPr="00752E59" w:rsidRDefault="00752E59" w:rsidP="00752E5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52E59" w:rsidRDefault="00752E59" w:rsidP="00752E5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752E59" w:rsidTr="00752E59">
        <w:trPr>
          <w:trHeight w:val="1800"/>
        </w:trPr>
        <w:tc>
          <w:tcPr>
            <w:tcW w:w="8472" w:type="dxa"/>
          </w:tcPr>
          <w:p w:rsidR="00752E59" w:rsidRPr="00752E59" w:rsidRDefault="00752E59" w:rsidP="00752E59">
            <w:pPr>
              <w:tabs>
                <w:tab w:val="left" w:pos="14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E59">
              <w:rPr>
                <w:rFonts w:ascii="Times New Roman" w:hAnsi="Times New Roman" w:cs="Times New Roman"/>
                <w:sz w:val="24"/>
                <w:szCs w:val="24"/>
              </w:rPr>
              <w:t>Содержание не соответствует коммуникативной задаче. Объем высказывания не соответствует требованиям программы и задания (менее 65% от требуемого объема). Организация текста (деление на абзацы, логичность высказывания, средства связи, а также следование плану, если он дается в задании) не соответствует требованиям. Те</w:t>
            </w:r>
            <w:proofErr w:type="gramStart"/>
            <w:r w:rsidRPr="00752E59">
              <w:rPr>
                <w:rFonts w:ascii="Times New Roman" w:hAnsi="Times New Roman" w:cs="Times New Roman"/>
                <w:sz w:val="24"/>
                <w:szCs w:val="24"/>
              </w:rPr>
              <w:t>кст тр</w:t>
            </w:r>
            <w:proofErr w:type="gramEnd"/>
            <w:r w:rsidRPr="00752E59">
              <w:rPr>
                <w:rFonts w:ascii="Times New Roman" w:hAnsi="Times New Roman" w:cs="Times New Roman"/>
                <w:sz w:val="24"/>
                <w:szCs w:val="24"/>
              </w:rPr>
              <w:t>удно понять из-за большого количества ошибок</w:t>
            </w:r>
          </w:p>
        </w:tc>
        <w:tc>
          <w:tcPr>
            <w:tcW w:w="1382" w:type="dxa"/>
          </w:tcPr>
          <w:p w:rsidR="00752E59" w:rsidRDefault="00752E59" w:rsidP="00752E59">
            <w:pPr>
              <w:tabs>
                <w:tab w:val="left" w:pos="145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E59">
        <w:rPr>
          <w:rFonts w:ascii="Times New Roman" w:hAnsi="Times New Roman" w:cs="Times New Roman"/>
          <w:sz w:val="24"/>
          <w:szCs w:val="24"/>
        </w:rPr>
        <w:t>В критериях оценивания продуктов письменной речи в целом выделяются подлежащие оценке параметры речевого продукта обучающегося; каждый параметр оценивается, как правило, от 0 до 2 или 3 баллов в соответствии с критериями, указанными в шкале. При этом:</w:t>
      </w:r>
    </w:p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E59">
        <w:rPr>
          <w:rFonts w:ascii="Times New Roman" w:hAnsi="Times New Roman" w:cs="Times New Roman"/>
          <w:b/>
          <w:sz w:val="24"/>
          <w:szCs w:val="24"/>
        </w:rPr>
        <w:t xml:space="preserve"> 3 балла</w:t>
      </w:r>
      <w:r w:rsidRPr="00752E59">
        <w:rPr>
          <w:rFonts w:ascii="Times New Roman" w:hAnsi="Times New Roman" w:cs="Times New Roman"/>
          <w:sz w:val="24"/>
          <w:szCs w:val="24"/>
        </w:rPr>
        <w:t>: полное соответствие описанным для данного параметра критериям (допускается 1 незначительная неточность; то же самое – для 2 баллов, где 2 балла – максимум). Безупречная репрезентация описанного умения;</w:t>
      </w:r>
    </w:p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E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 балла</w:t>
      </w:r>
      <w:r w:rsidRPr="00752E59">
        <w:rPr>
          <w:rFonts w:ascii="Times New Roman" w:hAnsi="Times New Roman" w:cs="Times New Roman"/>
          <w:sz w:val="24"/>
          <w:szCs w:val="24"/>
        </w:rPr>
        <w:t>: имеется некоторое отклонение (например, 2–3 неточности, которые могут быть устранены самим обучающимся), которое, однако, не снижает хорошего качества реализации данного параметра. Хорошая выраженность описанного умения;</w:t>
      </w:r>
    </w:p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E59">
        <w:rPr>
          <w:rFonts w:ascii="Times New Roman" w:hAnsi="Times New Roman" w:cs="Times New Roman"/>
          <w:sz w:val="24"/>
          <w:szCs w:val="24"/>
        </w:rPr>
        <w:t xml:space="preserve"> </w:t>
      </w:r>
      <w:r w:rsidRPr="00752E59">
        <w:rPr>
          <w:rFonts w:ascii="Times New Roman" w:hAnsi="Times New Roman" w:cs="Times New Roman"/>
          <w:b/>
          <w:sz w:val="24"/>
          <w:szCs w:val="24"/>
        </w:rPr>
        <w:t>1 балл</w:t>
      </w:r>
      <w:r w:rsidRPr="00752E59">
        <w:rPr>
          <w:rFonts w:ascii="Times New Roman" w:hAnsi="Times New Roman" w:cs="Times New Roman"/>
          <w:sz w:val="24"/>
          <w:szCs w:val="24"/>
        </w:rPr>
        <w:t xml:space="preserve">: имеются существенные недочеты при реализации данного параметра, умение плохо выражено; </w:t>
      </w:r>
    </w:p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E59">
        <w:rPr>
          <w:rFonts w:ascii="Times New Roman" w:hAnsi="Times New Roman" w:cs="Times New Roman"/>
          <w:b/>
          <w:sz w:val="24"/>
          <w:szCs w:val="24"/>
        </w:rPr>
        <w:t>0 баллов</w:t>
      </w:r>
      <w:r w:rsidRPr="00752E59">
        <w:rPr>
          <w:rFonts w:ascii="Times New Roman" w:hAnsi="Times New Roman" w:cs="Times New Roman"/>
          <w:sz w:val="24"/>
          <w:szCs w:val="24"/>
        </w:rPr>
        <w:t xml:space="preserve">: большое количество ошибок, полное несоответствие описанным критериям; умение не сформировано. </w:t>
      </w:r>
    </w:p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E59">
        <w:rPr>
          <w:rFonts w:ascii="Times New Roman" w:hAnsi="Times New Roman" w:cs="Times New Roman"/>
          <w:sz w:val="24"/>
          <w:szCs w:val="24"/>
        </w:rPr>
        <w:t xml:space="preserve">При получении 0 баллов по параметру «содержание/решение коммуникативной задачи» вся работа/весь ответ оценивается в 0 баллов. </w:t>
      </w:r>
    </w:p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E59">
        <w:rPr>
          <w:rFonts w:ascii="Times New Roman" w:hAnsi="Times New Roman" w:cs="Times New Roman"/>
          <w:sz w:val="24"/>
          <w:szCs w:val="24"/>
        </w:rPr>
        <w:t xml:space="preserve">Итоговая сумма баллов по всем параметрам должна составить 10. </w:t>
      </w:r>
    </w:p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2E59">
        <w:rPr>
          <w:rFonts w:ascii="Times New Roman" w:hAnsi="Times New Roman" w:cs="Times New Roman"/>
          <w:sz w:val="24"/>
          <w:szCs w:val="24"/>
        </w:rPr>
        <w:t>Перевод баллов в традиционную систему оценивания осуществляется по следующей предлагаемой шкале: отметка «5» – 8–10 баллов; отметка «4» – 7 баллов; отметка «3» – 5–6 баллов; отметка «2» – 0 –4 балла.</w:t>
      </w:r>
    </w:p>
    <w:p w:rsidR="00AB5B76" w:rsidRPr="00AB5B76" w:rsidRDefault="00AB5B76" w:rsidP="00752E59">
      <w:pPr>
        <w:tabs>
          <w:tab w:val="left" w:pos="14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B5B76">
        <w:rPr>
          <w:rFonts w:ascii="Times New Roman" w:hAnsi="Times New Roman" w:cs="Times New Roman"/>
          <w:b/>
          <w:sz w:val="24"/>
          <w:szCs w:val="24"/>
        </w:rPr>
        <w:t>Оценивание электронного письма.</w:t>
      </w:r>
    </w:p>
    <w:bookmarkEnd w:id="0"/>
    <w:p w:rsidR="00AB5B76" w:rsidRPr="00AB5B76" w:rsidRDefault="00AB5B76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5B2F4FC" wp14:editId="0A847D16">
            <wp:extent cx="6445050" cy="4248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9027" t="14787" r="8256" b="17060"/>
                    <a:stretch/>
                  </pic:blipFill>
                  <pic:spPr bwMode="auto">
                    <a:xfrm>
                      <a:off x="0" y="0"/>
                      <a:ext cx="6450919" cy="4252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571" w:rsidRPr="00286571" w:rsidRDefault="00286571" w:rsidP="00286571">
      <w:pPr>
        <w:tabs>
          <w:tab w:val="left" w:pos="145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Языковые умения и навыки. Оценивание тестовых и контрольных работ</w:t>
      </w:r>
    </w:p>
    <w:p w:rsidR="003F24FA" w:rsidRDefault="0000263B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083681">
        <w:rPr>
          <w:rFonts w:ascii="Times New Roman" w:hAnsi="Times New Roman" w:cs="Times New Roman"/>
          <w:sz w:val="24"/>
          <w:szCs w:val="24"/>
        </w:rPr>
        <w:t>письменные работы</w:t>
      </w:r>
      <w:r>
        <w:rPr>
          <w:rFonts w:ascii="Times New Roman" w:hAnsi="Times New Roman" w:cs="Times New Roman"/>
          <w:sz w:val="24"/>
          <w:szCs w:val="24"/>
        </w:rPr>
        <w:t xml:space="preserve">, проверяющие </w:t>
      </w:r>
      <w:r w:rsidRPr="00083681">
        <w:rPr>
          <w:rFonts w:ascii="Times New Roman" w:hAnsi="Times New Roman" w:cs="Times New Roman"/>
          <w:b/>
          <w:i/>
          <w:sz w:val="24"/>
          <w:szCs w:val="24"/>
        </w:rPr>
        <w:t>языковые умения и навыки</w:t>
      </w:r>
      <w:r>
        <w:rPr>
          <w:rFonts w:ascii="Times New Roman" w:hAnsi="Times New Roman" w:cs="Times New Roman"/>
          <w:sz w:val="24"/>
          <w:szCs w:val="24"/>
        </w:rPr>
        <w:t xml:space="preserve"> (словарный диктант, лексические и грамматические тесты), а также тестовые и контрольные работы, оценка вычисляется исходя</w:t>
      </w:r>
      <w:r w:rsidR="006E6008">
        <w:rPr>
          <w:rFonts w:ascii="Times New Roman" w:hAnsi="Times New Roman" w:cs="Times New Roman"/>
          <w:sz w:val="24"/>
          <w:szCs w:val="24"/>
        </w:rPr>
        <w:t xml:space="preserve"> из процента правильных ответов:</w:t>
      </w:r>
    </w:p>
    <w:p w:rsidR="006E6008" w:rsidRDefault="006E6008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- 90%  отметка «5»</w:t>
      </w:r>
    </w:p>
    <w:p w:rsidR="006E6008" w:rsidRDefault="006E6008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89% - 70% отметка «4»</w:t>
      </w:r>
    </w:p>
    <w:p w:rsidR="006E6008" w:rsidRDefault="006E6008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69% - 50% отметка «3»</w:t>
      </w:r>
    </w:p>
    <w:p w:rsidR="006E6008" w:rsidRDefault="006E6008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49% - 0% отметка «2»</w:t>
      </w:r>
    </w:p>
    <w:p w:rsidR="006E6008" w:rsidRDefault="006E6008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52E59" w:rsidRDefault="00752E59" w:rsidP="00752E59">
      <w:pPr>
        <w:tabs>
          <w:tab w:val="left" w:pos="145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E59">
        <w:rPr>
          <w:rFonts w:ascii="Times New Roman" w:hAnsi="Times New Roman" w:cs="Times New Roman"/>
          <w:b/>
          <w:sz w:val="24"/>
          <w:szCs w:val="24"/>
        </w:rPr>
        <w:t>Оценивание проектной и исследовательской деятельности</w:t>
      </w:r>
    </w:p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E59">
        <w:rPr>
          <w:rFonts w:ascii="Times New Roman" w:hAnsi="Times New Roman" w:cs="Times New Roman"/>
          <w:sz w:val="24"/>
          <w:szCs w:val="24"/>
        </w:rPr>
        <w:t xml:space="preserve">Проекты целесообразно разделять на исследовательские (в них обучающиеся ищут ответ на вопрос «почему?» либо доказывают гипотезу) и творческие (в них обучающиеся создают оригинальное творческое произведение, например, пишут лимерик, акростих, создают плакат). </w:t>
      </w:r>
    </w:p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E59">
        <w:rPr>
          <w:rFonts w:ascii="Times New Roman" w:hAnsi="Times New Roman" w:cs="Times New Roman"/>
          <w:sz w:val="24"/>
          <w:szCs w:val="24"/>
        </w:rPr>
        <w:t>Для оценивания проектных работ необходимо учитывать содержание работы и ее соответствие теме, оформление работы, качество презента</w:t>
      </w:r>
      <w:r>
        <w:rPr>
          <w:rFonts w:ascii="Times New Roman" w:hAnsi="Times New Roman" w:cs="Times New Roman"/>
          <w:sz w:val="24"/>
          <w:szCs w:val="24"/>
        </w:rPr>
        <w:t>ции,</w:t>
      </w:r>
      <w:r w:rsidRPr="00752E59">
        <w:rPr>
          <w:rFonts w:ascii="Times New Roman" w:hAnsi="Times New Roman" w:cs="Times New Roman"/>
          <w:sz w:val="24"/>
          <w:szCs w:val="24"/>
        </w:rPr>
        <w:t xml:space="preserve"> качество выступления, взаимодействие со слушателями. Такие критерии применимы как к исследовательским, так и к творческим работам.</w:t>
      </w:r>
    </w:p>
    <w:p w:rsidR="00752E59" w:rsidRDefault="00752E59" w:rsidP="00752E59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E59">
        <w:rPr>
          <w:rFonts w:ascii="Times New Roman" w:hAnsi="Times New Roman" w:cs="Times New Roman"/>
          <w:sz w:val="24"/>
          <w:szCs w:val="24"/>
        </w:rPr>
        <w:t xml:space="preserve"> Для оценивания проектных работ необходимо учитывать содержание работы и ее соответствие теме, оформление работы (письменную речь), качество презентации, качество выступления и взаимодействие со слушателями (устную речь). Такие критерии применимы как к исследовательским, так и к творческим работам.</w:t>
      </w:r>
    </w:p>
    <w:p w:rsidR="006E6008" w:rsidRDefault="006E6008" w:rsidP="00752E59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6008" w:rsidRDefault="006E6008" w:rsidP="00752E59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52E59" w:rsidRDefault="00752E59" w:rsidP="00752E59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52E59">
        <w:rPr>
          <w:rFonts w:ascii="Times New Roman" w:hAnsi="Times New Roman" w:cs="Times New Roman"/>
          <w:i/>
          <w:sz w:val="24"/>
          <w:szCs w:val="24"/>
        </w:rPr>
        <w:t xml:space="preserve">Оценивание проектной и исследовательской деятельности </w:t>
      </w:r>
      <w:proofErr w:type="gramStart"/>
      <w:r w:rsidRPr="00752E59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</w:p>
    <w:p w:rsidR="00752E59" w:rsidRDefault="00752E59" w:rsidP="00752E59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60770" cy="61837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978" cy="618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E59" w:rsidRDefault="003F24FA" w:rsidP="00752E59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120130" cy="277805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7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4FA" w:rsidRDefault="003F24FA" w:rsidP="00752E59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0130" cy="5911962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91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4FA" w:rsidRDefault="003F24FA" w:rsidP="00752E59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120130" cy="319929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9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4FA" w:rsidRDefault="003F24FA" w:rsidP="00752E59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0130" cy="575802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75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4FA" w:rsidRDefault="003F24FA" w:rsidP="00752E59">
      <w:pPr>
        <w:tabs>
          <w:tab w:val="left" w:pos="1452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0130" cy="404833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4FA" w:rsidRDefault="003F24FA" w:rsidP="003F24F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24FA">
        <w:rPr>
          <w:rFonts w:ascii="Times New Roman" w:hAnsi="Times New Roman" w:cs="Times New Roman"/>
          <w:sz w:val="24"/>
          <w:szCs w:val="24"/>
        </w:rPr>
        <w:t>При этом для перевода баллов в отметки предлагаем использовать следующую шкалу оценивания: отметка «5» – 22–26 баллов; отметка «4» – 18–21 балл; отметка «3» – 14–17 баллов; отметка «2» – 0–13 баллов.</w:t>
      </w:r>
    </w:p>
    <w:p w:rsidR="003F24FA" w:rsidRPr="003F24FA" w:rsidRDefault="003F24FA" w:rsidP="003F24FA">
      <w:p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F24FA" w:rsidRPr="003F24FA" w:rsidSect="009E22B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A13"/>
    <w:rsid w:val="0000263B"/>
    <w:rsid w:val="00083681"/>
    <w:rsid w:val="0013605A"/>
    <w:rsid w:val="00171263"/>
    <w:rsid w:val="00286571"/>
    <w:rsid w:val="003F24FA"/>
    <w:rsid w:val="00491094"/>
    <w:rsid w:val="006557C8"/>
    <w:rsid w:val="006C0B82"/>
    <w:rsid w:val="006E6008"/>
    <w:rsid w:val="00752E59"/>
    <w:rsid w:val="0078065C"/>
    <w:rsid w:val="00803A13"/>
    <w:rsid w:val="00807A4E"/>
    <w:rsid w:val="0086603F"/>
    <w:rsid w:val="008810A7"/>
    <w:rsid w:val="0097099B"/>
    <w:rsid w:val="009D78E9"/>
    <w:rsid w:val="009E22BE"/>
    <w:rsid w:val="00AB5B76"/>
    <w:rsid w:val="00B7181E"/>
    <w:rsid w:val="00F8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22</Pages>
  <Words>6567</Words>
  <Characters>37432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sergeytimchenko@inbox.ru</dc:creator>
  <cp:lastModifiedBy>Учитель</cp:lastModifiedBy>
  <cp:revision>5</cp:revision>
  <dcterms:created xsi:type="dcterms:W3CDTF">2025-08-23T16:50:00Z</dcterms:created>
  <dcterms:modified xsi:type="dcterms:W3CDTF">2025-09-08T11:31:00Z</dcterms:modified>
</cp:coreProperties>
</file>