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0" w:name="100001"/>
      <w:bookmarkEnd w:id="0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МИНИСТЕРСТВО ОБРАЗОВАНИЯ РОССИЙСКОЙ ФЕДЕРАЦИИ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" w:name="100002"/>
      <w:bookmarkEnd w:id="1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ПРИКАЗ</w:t>
      </w:r>
    </w:p>
    <w:p w:rsidR="00287C3C" w:rsidRPr="00287C3C" w:rsidRDefault="00287C3C" w:rsidP="00287C3C">
      <w:pPr>
        <w:spacing w:after="201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от 22 октября 1999 г. N 636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" w:name="100003"/>
      <w:bookmarkEnd w:id="2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ОБ УТВЕРЖДЕНИИ ПОЛОЖЕНИЯ</w:t>
      </w:r>
    </w:p>
    <w:p w:rsidR="00287C3C" w:rsidRPr="00287C3C" w:rsidRDefault="00287C3C" w:rsidP="00287C3C">
      <w:pPr>
        <w:spacing w:after="201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О СЛУЖБЕ ПРАКТИЧЕСКОЙ ПСИХОЛОГИИ В СИСТЕМЕ МИНИСТЕРСТВА</w:t>
      </w:r>
    </w:p>
    <w:p w:rsidR="00287C3C" w:rsidRPr="00287C3C" w:rsidRDefault="00287C3C" w:rsidP="00287C3C">
      <w:pPr>
        <w:spacing w:after="201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ОБРАЗОВАНИЯ РОССИЙСКОЙ ФЕДЕРАЦИИ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" w:name="100004"/>
      <w:bookmarkEnd w:id="3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В целях развития и совершенствования психологической помощи участникам образовательного процесса приказываю: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" w:name="100005"/>
      <w:bookmarkEnd w:id="4"/>
      <w:r w:rsidRPr="00287C3C">
        <w:rPr>
          <w:rFonts w:ascii="inherit" w:eastAsia="Times New Roman" w:hAnsi="inherit" w:cs="Arial"/>
          <w:color w:val="000000"/>
          <w:sz w:val="25"/>
          <w:szCs w:val="25"/>
        </w:rPr>
        <w:t>1. Утвердить прилагаемое </w:t>
      </w:r>
      <w:hyperlink r:id="rId4" w:anchor="100010" w:history="1">
        <w:r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Положение</w:t>
        </w:r>
      </w:hyperlink>
      <w:r w:rsidRPr="00287C3C">
        <w:rPr>
          <w:rFonts w:ascii="inherit" w:eastAsia="Times New Roman" w:hAnsi="inherit" w:cs="Arial"/>
          <w:color w:val="000000"/>
          <w:sz w:val="25"/>
          <w:szCs w:val="25"/>
        </w:rPr>
        <w:t> о службе практической психологии в системе Министерства образования Российской Федерации.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5" w:name="100006"/>
      <w:bookmarkEnd w:id="5"/>
      <w:r w:rsidRPr="00287C3C">
        <w:rPr>
          <w:rFonts w:ascii="inherit" w:eastAsia="Times New Roman" w:hAnsi="inherit" w:cs="Arial"/>
          <w:color w:val="000000"/>
          <w:sz w:val="25"/>
          <w:szCs w:val="25"/>
        </w:rPr>
        <w:t>2. Органам управления образованием субъектов Российской Федерации довести настоящее </w:t>
      </w:r>
      <w:hyperlink r:id="rId5" w:anchor="100010" w:history="1">
        <w:r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Положение</w:t>
        </w:r>
      </w:hyperlink>
      <w:r w:rsidRPr="00287C3C">
        <w:rPr>
          <w:rFonts w:ascii="inherit" w:eastAsia="Times New Roman" w:hAnsi="inherit" w:cs="Arial"/>
          <w:color w:val="000000"/>
          <w:sz w:val="25"/>
          <w:szCs w:val="25"/>
        </w:rPr>
        <w:t> до сведения руководителей подведомственных образовательных учреждений.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6" w:name="100007"/>
      <w:bookmarkEnd w:id="6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3. </w:t>
      </w:r>
      <w:proofErr w:type="gramStart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Контроль за</w:t>
      </w:r>
      <w:proofErr w:type="gramEnd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 исполнением настоящего Приказа возложить на заместителя Министра Е.Е. </w:t>
      </w:r>
      <w:proofErr w:type="spellStart"/>
      <w:r w:rsidRPr="00287C3C">
        <w:rPr>
          <w:rFonts w:ascii="inherit" w:eastAsia="Times New Roman" w:hAnsi="inherit" w:cs="Arial"/>
          <w:color w:val="000000"/>
          <w:sz w:val="25"/>
          <w:szCs w:val="25"/>
        </w:rPr>
        <w:t>Чепурных</w:t>
      </w:r>
      <w:proofErr w:type="spellEnd"/>
      <w:r w:rsidRPr="00287C3C">
        <w:rPr>
          <w:rFonts w:ascii="inherit" w:eastAsia="Times New Roman" w:hAnsi="inherit" w:cs="Arial"/>
          <w:color w:val="000000"/>
          <w:sz w:val="25"/>
          <w:szCs w:val="25"/>
        </w:rPr>
        <w:t>.</w:t>
      </w:r>
    </w:p>
    <w:p w:rsidR="00287C3C" w:rsidRPr="00287C3C" w:rsidRDefault="00287C3C" w:rsidP="00287C3C">
      <w:pPr>
        <w:spacing w:after="0" w:line="368" w:lineRule="atLeast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7" w:name="100008"/>
      <w:bookmarkEnd w:id="7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Министр</w:t>
      </w:r>
    </w:p>
    <w:p w:rsidR="00287C3C" w:rsidRPr="00287C3C" w:rsidRDefault="00287C3C" w:rsidP="00287C3C">
      <w:pPr>
        <w:spacing w:after="201" w:line="368" w:lineRule="atLeast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В.М.ФИЛИППОВ</w:t>
      </w:r>
    </w:p>
    <w:p w:rsidR="00287C3C" w:rsidRPr="00287C3C" w:rsidRDefault="00287C3C" w:rsidP="0028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87C3C" w:rsidRPr="00287C3C" w:rsidRDefault="00287C3C" w:rsidP="0028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87C3C" w:rsidRPr="00287C3C" w:rsidRDefault="00287C3C" w:rsidP="0028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87C3C" w:rsidRPr="00287C3C" w:rsidRDefault="00287C3C" w:rsidP="00287C3C">
      <w:pPr>
        <w:spacing w:after="0" w:line="368" w:lineRule="atLeast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8" w:name="100009"/>
      <w:bookmarkEnd w:id="8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Приложение</w:t>
      </w:r>
    </w:p>
    <w:p w:rsidR="00287C3C" w:rsidRPr="00287C3C" w:rsidRDefault="00287C3C" w:rsidP="00287C3C">
      <w:pPr>
        <w:spacing w:after="201" w:line="368" w:lineRule="atLeast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к Приказу Минобразования России</w:t>
      </w:r>
    </w:p>
    <w:p w:rsidR="00287C3C" w:rsidRPr="00287C3C" w:rsidRDefault="00287C3C" w:rsidP="00287C3C">
      <w:pPr>
        <w:spacing w:after="201" w:line="368" w:lineRule="atLeast"/>
        <w:jc w:val="right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от 22 октября 1999 г. N 636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ПОЛОЖЕНИЕ</w:t>
      </w:r>
    </w:p>
    <w:p w:rsidR="00287C3C" w:rsidRPr="00287C3C" w:rsidRDefault="00287C3C" w:rsidP="00287C3C">
      <w:pPr>
        <w:spacing w:after="201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О СЛУЖБЕ ПРАКТИЧЕСКОЙ ПСИХОЛОГИИ В СИСТЕМЕ МИНИСТЕРСТВА</w:t>
      </w:r>
    </w:p>
    <w:p w:rsidR="00287C3C" w:rsidRPr="00287C3C" w:rsidRDefault="00287C3C" w:rsidP="00287C3C">
      <w:pPr>
        <w:spacing w:after="201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r w:rsidRPr="00287C3C">
        <w:rPr>
          <w:rFonts w:ascii="inherit" w:eastAsia="Times New Roman" w:hAnsi="inherit" w:cs="Arial"/>
          <w:color w:val="000000"/>
          <w:sz w:val="25"/>
          <w:szCs w:val="25"/>
        </w:rPr>
        <w:t>ОБРАЗОВАНИЯ РОССИЙСКОЙ ФЕДЕРАЦИИ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9" w:name="100011"/>
      <w:bookmarkEnd w:id="9"/>
      <w:r w:rsidRPr="00287C3C">
        <w:rPr>
          <w:rFonts w:ascii="inherit" w:eastAsia="Times New Roman" w:hAnsi="inherit" w:cs="Arial"/>
          <w:color w:val="000000"/>
          <w:sz w:val="25"/>
          <w:szCs w:val="25"/>
        </w:rPr>
        <w:t>I. ОБЩИЕ ПОЛОЖЕНИЯ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0" w:name="100012"/>
      <w:bookmarkEnd w:id="10"/>
      <w:r w:rsidRPr="00287C3C">
        <w:rPr>
          <w:rFonts w:ascii="inherit" w:eastAsia="Times New Roman" w:hAnsi="inherit" w:cs="Arial"/>
          <w:color w:val="000000"/>
          <w:sz w:val="25"/>
          <w:szCs w:val="25"/>
        </w:rPr>
        <w:t>1. Настоящее Положение определяет организационно-методическую основу деятельности службы практической психологии в системе Министерства образования Российской Федерации (далее - Служба).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1" w:name="100013"/>
      <w:bookmarkEnd w:id="11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2. </w:t>
      </w:r>
      <w:proofErr w:type="gramStart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Под Службой понимается организационная структура, в состав которой входят педагоги - психологи образовательных учреждений всех типов, образовательные учреждения для детей, нуждающихся в психолого-педагогической и медико-социальной помощи (ППМС - центры), психолого-педагогические и медико-педагогические комиссии (ПМПК), научные учреждения, подразделения высших учебных заведений, учебно-методические кабинеты и центры органов управления </w:t>
      </w:r>
      <w:r w:rsidRPr="00287C3C">
        <w:rPr>
          <w:rFonts w:ascii="inherit" w:eastAsia="Times New Roman" w:hAnsi="inherit" w:cs="Arial"/>
          <w:color w:val="000000"/>
          <w:sz w:val="25"/>
          <w:szCs w:val="25"/>
        </w:rPr>
        <w:lastRenderedPageBreak/>
        <w:t>образованием и другие учреждения, оказывающие психологическую помощь участникам образовательного процесса.</w:t>
      </w:r>
      <w:proofErr w:type="gramEnd"/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2" w:name="100014"/>
      <w:bookmarkEnd w:id="12"/>
      <w:r w:rsidRPr="00287C3C">
        <w:rPr>
          <w:rFonts w:ascii="inherit" w:eastAsia="Times New Roman" w:hAnsi="inherit" w:cs="Arial"/>
          <w:color w:val="000000"/>
          <w:sz w:val="25"/>
          <w:szCs w:val="25"/>
        </w:rPr>
        <w:t>3. Служба оказывает содействие формированию развивающего образа жизни обучающихся, воспитанников, их индивидуальности на всех этапах непрерывного образования, развитию у обучающихся, воспитанников творческих способностей, созданию у них позитивной мотивации к обучению, а также определению психологических причин нарушения личностного и социального развития и профилактики условий возникновения подобных нарушений.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3" w:name="100015"/>
      <w:bookmarkEnd w:id="13"/>
      <w:r w:rsidRPr="00287C3C">
        <w:rPr>
          <w:rFonts w:ascii="inherit" w:eastAsia="Times New Roman" w:hAnsi="inherit" w:cs="Arial"/>
          <w:color w:val="000000"/>
          <w:sz w:val="25"/>
          <w:szCs w:val="25"/>
        </w:rPr>
        <w:t>4. В своей деятельности Служба руководствуется международными актами в области защиты прав детей, </w:t>
      </w:r>
      <w:hyperlink r:id="rId6" w:history="1">
        <w:r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Законом</w:t>
        </w:r>
      </w:hyperlink>
      <w:r w:rsidRPr="00287C3C">
        <w:rPr>
          <w:rFonts w:ascii="inherit" w:eastAsia="Times New Roman" w:hAnsi="inherit" w:cs="Arial"/>
          <w:color w:val="000000"/>
          <w:sz w:val="25"/>
          <w:szCs w:val="25"/>
        </w:rPr>
        <w:t> Российской Федерации "Об образовании",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настоящим Положением.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4" w:name="100016"/>
      <w:bookmarkEnd w:id="14"/>
      <w:r w:rsidRPr="00287C3C">
        <w:rPr>
          <w:rFonts w:ascii="inherit" w:eastAsia="Times New Roman" w:hAnsi="inherit" w:cs="Arial"/>
          <w:color w:val="000000"/>
          <w:sz w:val="25"/>
          <w:szCs w:val="25"/>
        </w:rPr>
        <w:t>II. ЦЕЛИ И ЗАДАЧИ СЛУЖБЫ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5" w:name="100017"/>
      <w:bookmarkEnd w:id="15"/>
      <w:r w:rsidRPr="00287C3C">
        <w:rPr>
          <w:rFonts w:ascii="inherit" w:eastAsia="Times New Roman" w:hAnsi="inherit" w:cs="Arial"/>
          <w:color w:val="000000"/>
          <w:sz w:val="25"/>
          <w:szCs w:val="25"/>
        </w:rPr>
        <w:t>5. Целями Службы являются: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6" w:name="100018"/>
      <w:bookmarkEnd w:id="16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содействие администрации и педагогическим коллективам образовательных учреждений всех типов в создании социальной 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7" w:name="100019"/>
      <w:bookmarkEnd w:id="17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содействие в приобретении обучающимися, воспитанниками образовательных учреждений психологических знаний, умений и навыков, необходимых для получения профессии, развития карьеры, достижения успеха в жизни;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8" w:name="100020"/>
      <w:bookmarkEnd w:id="18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оказание помощи обучающимся, 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19" w:name="100021"/>
      <w:bookmarkEnd w:id="19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содействие педагогическим работникам, родителям (законным представителям) в воспитании обучающихся, воспитанников,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0" w:name="100022"/>
      <w:bookmarkEnd w:id="20"/>
      <w:r w:rsidRPr="00287C3C">
        <w:rPr>
          <w:rFonts w:ascii="inherit" w:eastAsia="Times New Roman" w:hAnsi="inherit" w:cs="Arial"/>
          <w:color w:val="000000"/>
          <w:sz w:val="25"/>
          <w:szCs w:val="25"/>
        </w:rPr>
        <w:t>6. Задачи Службы: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1" w:name="100023"/>
      <w:bookmarkEnd w:id="21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психологический анализ социальной ситуации развития в образовательных учреждениях, выявление основных проблем и определение причин их возникновения, путей и средств их разрешения;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2" w:name="100024"/>
      <w:bookmarkEnd w:id="22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содействие личностному и интеллектуальному развитию обучающихся, воспитанников на каждом возрастном этапе развития личности;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3" w:name="100025"/>
      <w:bookmarkEnd w:id="23"/>
      <w:r w:rsidRPr="00287C3C">
        <w:rPr>
          <w:rFonts w:ascii="inherit" w:eastAsia="Times New Roman" w:hAnsi="inherit" w:cs="Arial"/>
          <w:color w:val="000000"/>
          <w:sz w:val="25"/>
          <w:szCs w:val="25"/>
        </w:rPr>
        <w:lastRenderedPageBreak/>
        <w:t>- формирование у обучающихся, воспитанников способности к самоопределению и саморазвитию;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4" w:name="100026"/>
      <w:bookmarkEnd w:id="24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содействие педагогическому коллективу в гармонизации социально-психологического климата в образовательных учреждениях;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5" w:name="100027"/>
      <w:bookmarkEnd w:id="25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обучающихся, воспитанников;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6" w:name="100028"/>
      <w:bookmarkEnd w:id="26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профилактика и преодоление отклонений в социальном и психологическом здоровье, а также развитии обучающихся, воспитанников;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7" w:name="100029"/>
      <w:bookmarkEnd w:id="27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участие в комплексной психолого-педагогической экспертизе профессиональной деятельности специалистов образовательных учреждений, образовательных программ и проектов, учебно-методических пособий, проводимой по инициативе органов управления образованием или отдельных образовательных учреждений;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8" w:name="100030"/>
      <w:bookmarkEnd w:id="28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участие совместно с органами управления образованием и педагогическими коллективами образовательных учреждений в подготовке и создании психолого-педагогических условий преемственности в процессе непрерывного образования;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29" w:name="100031"/>
      <w:bookmarkEnd w:id="29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содействие распространению и внедрению в практику образовательных учреждений достижений в области отечественной и зарубежной психологии;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0" w:name="100032"/>
      <w:bookmarkEnd w:id="30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содействие в обеспечении деятельности педагогических работников образовательных учреждений научно-методическими материалами и разработками в области психологии.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1" w:name="100033"/>
      <w:bookmarkEnd w:id="31"/>
      <w:r w:rsidRPr="00287C3C">
        <w:rPr>
          <w:rFonts w:ascii="inherit" w:eastAsia="Times New Roman" w:hAnsi="inherit" w:cs="Arial"/>
          <w:color w:val="000000"/>
          <w:sz w:val="25"/>
          <w:szCs w:val="25"/>
        </w:rPr>
        <w:t>III. ОРГАНИЗАЦИЯ ДЕЯТЕЛЬНОСТИ СЛУЖБЫ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2" w:name="100034"/>
      <w:bookmarkEnd w:id="32"/>
      <w:r w:rsidRPr="00287C3C">
        <w:rPr>
          <w:rFonts w:ascii="inherit" w:eastAsia="Times New Roman" w:hAnsi="inherit" w:cs="Arial"/>
          <w:color w:val="000000"/>
          <w:sz w:val="25"/>
          <w:szCs w:val="25"/>
        </w:rPr>
        <w:t>7. Первичная помощь участникам образовательного процесса в образовательных учреждениях всех типов оказывается педагогом - психологом (педагогами - психологами) или группой специалистов с его участием. Состав группы специалистов определяется целями и задачами конкретного образовательного учреждения.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3" w:name="100035"/>
      <w:bookmarkEnd w:id="33"/>
      <w:r w:rsidRPr="00287C3C">
        <w:rPr>
          <w:rFonts w:ascii="inherit" w:eastAsia="Times New Roman" w:hAnsi="inherit" w:cs="Arial"/>
          <w:color w:val="000000"/>
          <w:sz w:val="25"/>
          <w:szCs w:val="25"/>
        </w:rPr>
        <w:t>8. Специализированная помощь участникам образовательного процесса, а также содействие в профессиональной деятельности педагогов - психологов образовательных учреждений всех типов оказывается учреждениями, предназначенными для углубленной специализированной помощи детям, имеющим проблемы в обучении, развитии и воспитании: образовательными учреждениями для детей, нуждающихся в психолого-педагогической и медико-социальной помощи и психолого-педагогическими и медико-педагогическими комиссиями.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4" w:name="100036"/>
      <w:bookmarkEnd w:id="34"/>
      <w:r w:rsidRPr="00287C3C">
        <w:rPr>
          <w:rFonts w:ascii="inherit" w:eastAsia="Times New Roman" w:hAnsi="inherit" w:cs="Arial"/>
          <w:color w:val="000000"/>
          <w:sz w:val="25"/>
          <w:szCs w:val="25"/>
        </w:rPr>
        <w:t>9. Научно-методическое обеспечение деятельности Службы осуществляется научными учреждениями, подразделениями высших учебных заведений, учебно-методическими кабинетами и центрами органов управления образованием, а также научными учреждениями Российской академии образования.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5" w:name="100037"/>
      <w:bookmarkEnd w:id="35"/>
      <w:r w:rsidRPr="00287C3C">
        <w:rPr>
          <w:rFonts w:ascii="inherit" w:eastAsia="Times New Roman" w:hAnsi="inherit" w:cs="Arial"/>
          <w:color w:val="000000"/>
          <w:sz w:val="25"/>
          <w:szCs w:val="25"/>
        </w:rPr>
        <w:t>IV. ОСНОВНЫЕ НАПРАВЛЕНИЯ ДЕЯТЕЛЬНОСТИ СЛУЖБЫ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6" w:name="100038"/>
      <w:bookmarkEnd w:id="36"/>
      <w:r w:rsidRPr="00287C3C">
        <w:rPr>
          <w:rFonts w:ascii="inherit" w:eastAsia="Times New Roman" w:hAnsi="inherit" w:cs="Arial"/>
          <w:color w:val="000000"/>
          <w:sz w:val="25"/>
          <w:szCs w:val="25"/>
        </w:rPr>
        <w:t>10. К основным направлениям деятельности Службы относятся: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7" w:name="100039"/>
      <w:bookmarkEnd w:id="37"/>
      <w:proofErr w:type="gramStart"/>
      <w:r w:rsidRPr="00287C3C">
        <w:rPr>
          <w:rFonts w:ascii="inherit" w:eastAsia="Times New Roman" w:hAnsi="inherit" w:cs="Arial"/>
          <w:color w:val="000000"/>
          <w:sz w:val="25"/>
          <w:szCs w:val="25"/>
        </w:rPr>
        <w:lastRenderedPageBreak/>
        <w:t>- психологическое просвещение - формирование у обучающихся, воспитанников и их родителей (законных представителей), у педагогических работников и руководителей образовательных учреждений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интеллекта;</w:t>
      </w:r>
      <w:proofErr w:type="gramEnd"/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8" w:name="100040"/>
      <w:bookmarkEnd w:id="38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- психологическая профилактика - предупреждение возникновения явлений </w:t>
      </w:r>
      <w:proofErr w:type="spellStart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дезадаптации</w:t>
      </w:r>
      <w:proofErr w:type="spellEnd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 обучающихся, воспитанников в образовательных учреждениях,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39" w:name="100041"/>
      <w:bookmarkEnd w:id="39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психологическая диагностика - углубленное психолого-педагогическое изучение обучающихся, воспитанников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 Психологическая диагностика проводится специалистами как индивидуально, так и с группами обучающихся, воспитанников образовательных учреждений;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0" w:name="100042"/>
      <w:bookmarkEnd w:id="40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психологическая коррекция -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педагогов - психологов, дефектологов, логопедов, врачей, социальных педагогов и других специалистов;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1" w:name="100043"/>
      <w:bookmarkEnd w:id="41"/>
      <w:r w:rsidRPr="00287C3C">
        <w:rPr>
          <w:rFonts w:ascii="inherit" w:eastAsia="Times New Roman" w:hAnsi="inherit" w:cs="Arial"/>
          <w:color w:val="000000"/>
          <w:sz w:val="25"/>
          <w:szCs w:val="25"/>
        </w:rPr>
        <w:t>- консультативная деятельность - оказание помощи обучающимся,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:rsidR="00287C3C" w:rsidRPr="00287C3C" w:rsidRDefault="00287C3C" w:rsidP="00287C3C">
      <w:pPr>
        <w:spacing w:after="0" w:line="368" w:lineRule="atLeast"/>
        <w:jc w:val="center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2" w:name="100044"/>
      <w:bookmarkEnd w:id="42"/>
      <w:r w:rsidRPr="00287C3C">
        <w:rPr>
          <w:rFonts w:ascii="inherit" w:eastAsia="Times New Roman" w:hAnsi="inherit" w:cs="Arial"/>
          <w:color w:val="000000"/>
          <w:sz w:val="25"/>
          <w:szCs w:val="25"/>
        </w:rPr>
        <w:t>V. ОБЕСПЕЧЕНИЕ ДЕЯТЕЛЬНОСТИ СЛУЖБЫ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3" w:name="100045"/>
      <w:bookmarkEnd w:id="43"/>
      <w:r w:rsidRPr="00287C3C">
        <w:rPr>
          <w:rFonts w:ascii="inherit" w:eastAsia="Times New Roman" w:hAnsi="inherit" w:cs="Arial"/>
          <w:color w:val="000000"/>
          <w:sz w:val="25"/>
          <w:szCs w:val="25"/>
        </w:rPr>
        <w:t>11. Деятельность Службы обеспечивается органами управления образованием, в ведении которых находятся образовательные учреждения.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4" w:name="100046"/>
      <w:bookmarkEnd w:id="44"/>
      <w:r w:rsidRPr="00287C3C">
        <w:rPr>
          <w:rFonts w:ascii="inherit" w:eastAsia="Times New Roman" w:hAnsi="inherit" w:cs="Arial"/>
          <w:color w:val="000000"/>
          <w:sz w:val="25"/>
          <w:szCs w:val="25"/>
        </w:rPr>
        <w:t>12. Координация деятельности Службы осуществляется соответствующим структурным подразделением Минобразования России.</w:t>
      </w:r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5" w:name="100047"/>
      <w:bookmarkEnd w:id="45"/>
      <w:r w:rsidRPr="00287C3C">
        <w:rPr>
          <w:rFonts w:ascii="inherit" w:eastAsia="Times New Roman" w:hAnsi="inherit" w:cs="Arial"/>
          <w:color w:val="000000"/>
          <w:sz w:val="25"/>
          <w:szCs w:val="25"/>
        </w:rPr>
        <w:t>13. Служба работает в тесном контакте с учреждениями и организациями Российской академии образования, здравоохранения, органами опеки и попечительства, органами внутренних дел и прокуратуры, общественными организациями, оказывающими образовательным учреждениям помощь в воспитании и развитии обучающихся, воспитанников.</w:t>
      </w:r>
    </w:p>
    <w:p w:rsidR="00287C3C" w:rsidRPr="00287C3C" w:rsidRDefault="00287C3C" w:rsidP="00287C3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287C3C">
        <w:rPr>
          <w:rFonts w:ascii="Arial" w:eastAsia="Times New Roman" w:hAnsi="Arial" w:cs="Arial"/>
          <w:color w:val="000000"/>
          <w:sz w:val="25"/>
          <w:szCs w:val="25"/>
        </w:rPr>
        <w:lastRenderedPageBreak/>
        <w:br/>
      </w:r>
      <w:r w:rsidRPr="00287C3C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287C3C" w:rsidRPr="00287C3C" w:rsidRDefault="00287C3C" w:rsidP="00287C3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287C3C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287C3C" w:rsidRPr="00287C3C" w:rsidRDefault="00287C3C" w:rsidP="00287C3C">
      <w:pPr>
        <w:spacing w:before="502" w:after="167" w:line="435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4"/>
          <w:szCs w:val="34"/>
        </w:rPr>
      </w:pPr>
      <w:r w:rsidRPr="00287C3C">
        <w:rPr>
          <w:rFonts w:ascii="Arial" w:eastAsia="Times New Roman" w:hAnsi="Arial" w:cs="Arial"/>
          <w:b/>
          <w:bCs/>
          <w:color w:val="005EA5"/>
          <w:sz w:val="34"/>
          <w:szCs w:val="34"/>
        </w:rPr>
        <w:t>Судебная практика и законодательство — Приказ Минобразования РФ от 22.10.1999 N 636 "Об утверждении Положения о службе практической психологии в системе Министерства образования Российской Федерации"</w:t>
      </w:r>
    </w:p>
    <w:p w:rsidR="00287C3C" w:rsidRPr="00287C3C" w:rsidRDefault="00287C3C" w:rsidP="00287C3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</w:p>
    <w:p w:rsidR="00287C3C" w:rsidRPr="00287C3C" w:rsidRDefault="00D260CE" w:rsidP="00287C3C">
      <w:pPr>
        <w:spacing w:after="0" w:line="368" w:lineRule="atLeast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hyperlink r:id="rId7" w:anchor="100010" w:history="1">
        <w:r w:rsidR="00287C3C"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Письмо Минобразования РФ от 28.10.2003 N 18-52-1044ин/18-28 "О Рекомендациях по организации деятельности психологической службы в среднем специальном учебном заведении. О примерной должностной инструкции педагога-психолога среднего специального учебного заведения"</w:t>
        </w:r>
      </w:hyperlink>
    </w:p>
    <w:p w:rsidR="00287C3C" w:rsidRPr="00287C3C" w:rsidRDefault="00287C3C" w:rsidP="00287C3C">
      <w:pPr>
        <w:spacing w:after="0" w:line="368" w:lineRule="atLeast"/>
        <w:jc w:val="both"/>
        <w:textAlignment w:val="baseline"/>
        <w:rPr>
          <w:rFonts w:ascii="inherit" w:eastAsia="Times New Roman" w:hAnsi="inherit" w:cs="Arial"/>
          <w:color w:val="000000"/>
          <w:sz w:val="25"/>
          <w:szCs w:val="25"/>
        </w:rPr>
      </w:pPr>
      <w:bookmarkStart w:id="46" w:name="100010"/>
      <w:bookmarkEnd w:id="46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1.3. </w:t>
      </w:r>
      <w:proofErr w:type="gramStart"/>
      <w:r w:rsidRPr="00287C3C">
        <w:rPr>
          <w:rFonts w:ascii="inherit" w:eastAsia="Times New Roman" w:hAnsi="inherit" w:cs="Arial"/>
          <w:color w:val="000000"/>
          <w:sz w:val="25"/>
          <w:szCs w:val="25"/>
        </w:rPr>
        <w:t>В своей деятельности Психологическая служба руководствуется </w:t>
      </w:r>
      <w:hyperlink r:id="rId8" w:history="1">
        <w:r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Конституцией</w:t>
        </w:r>
      </w:hyperlink>
      <w:r w:rsidRPr="00287C3C">
        <w:rPr>
          <w:rFonts w:ascii="inherit" w:eastAsia="Times New Roman" w:hAnsi="inherit" w:cs="Arial"/>
          <w:color w:val="000000"/>
          <w:sz w:val="25"/>
          <w:szCs w:val="25"/>
        </w:rPr>
        <w:t> Российской Федерации, </w:t>
      </w:r>
      <w:hyperlink r:id="rId9" w:anchor="000477" w:history="1">
        <w:r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Законом</w:t>
        </w:r>
      </w:hyperlink>
      <w:r w:rsidRPr="00287C3C">
        <w:rPr>
          <w:rFonts w:ascii="inherit" w:eastAsia="Times New Roman" w:hAnsi="inherit" w:cs="Arial"/>
          <w:color w:val="000000"/>
          <w:sz w:val="25"/>
          <w:szCs w:val="25"/>
        </w:rPr>
        <w:t> Российской Федерации "Об образовании", федеральными законами, решениями Правительства Российской Федерации и органов управления образованием по вопросам образования и воспитания студентов, основными документами о правах ребенка и обязанностях взрослых по отношению к детям (</w:t>
      </w:r>
      <w:proofErr w:type="spellStart"/>
      <w:r w:rsidR="00D260CE" w:rsidRPr="00287C3C">
        <w:rPr>
          <w:rFonts w:ascii="inherit" w:eastAsia="Times New Roman" w:hAnsi="inherit" w:cs="Arial"/>
          <w:color w:val="000000"/>
          <w:sz w:val="25"/>
          <w:szCs w:val="25"/>
        </w:rPr>
        <w:fldChar w:fldCharType="begin"/>
      </w:r>
      <w:r w:rsidRPr="00287C3C">
        <w:rPr>
          <w:rFonts w:ascii="inherit" w:eastAsia="Times New Roman" w:hAnsi="inherit" w:cs="Arial"/>
          <w:color w:val="000000"/>
          <w:sz w:val="25"/>
          <w:szCs w:val="25"/>
        </w:rPr>
        <w:instrText xml:space="preserve"> HYPERLINK "http://legalacts.ru/doc/konventsija-o-pravakh-rebenka-odobrena-generalnoi-assambleei/" </w:instrText>
      </w:r>
      <w:r w:rsidR="00D260CE" w:rsidRPr="00287C3C">
        <w:rPr>
          <w:rFonts w:ascii="inherit" w:eastAsia="Times New Roman" w:hAnsi="inherit" w:cs="Arial"/>
          <w:color w:val="000000"/>
          <w:sz w:val="25"/>
          <w:szCs w:val="25"/>
        </w:rPr>
        <w:fldChar w:fldCharType="separate"/>
      </w:r>
      <w:r w:rsidRPr="00287C3C">
        <w:rPr>
          <w:rFonts w:ascii="inherit" w:eastAsia="Times New Roman" w:hAnsi="inherit" w:cs="Arial"/>
          <w:color w:val="005EA5"/>
          <w:sz w:val="25"/>
          <w:u w:val="single"/>
        </w:rPr>
        <w:t>Конвенция</w:t>
      </w:r>
      <w:r w:rsidR="00D260CE" w:rsidRPr="00287C3C">
        <w:rPr>
          <w:rFonts w:ascii="inherit" w:eastAsia="Times New Roman" w:hAnsi="inherit" w:cs="Arial"/>
          <w:color w:val="000000"/>
          <w:sz w:val="25"/>
          <w:szCs w:val="25"/>
        </w:rPr>
        <w:fldChar w:fldCharType="end"/>
      </w:r>
      <w:r w:rsidRPr="00287C3C">
        <w:rPr>
          <w:rFonts w:ascii="inherit" w:eastAsia="Times New Roman" w:hAnsi="inherit" w:cs="Arial"/>
          <w:color w:val="000000"/>
          <w:sz w:val="25"/>
          <w:szCs w:val="25"/>
        </w:rPr>
        <w:t>о</w:t>
      </w:r>
      <w:proofErr w:type="spellEnd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 правах ребенка, Международная </w:t>
      </w:r>
      <w:hyperlink r:id="rId10" w:history="1">
        <w:r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конвенция</w:t>
        </w:r>
      </w:hyperlink>
      <w:r w:rsidRPr="00287C3C">
        <w:rPr>
          <w:rFonts w:ascii="inherit" w:eastAsia="Times New Roman" w:hAnsi="inherit" w:cs="Arial"/>
          <w:color w:val="000000"/>
          <w:sz w:val="25"/>
          <w:szCs w:val="25"/>
        </w:rPr>
        <w:t> о правах и основных свободах человека), </w:t>
      </w:r>
      <w:hyperlink r:id="rId11" w:anchor="100010" w:history="1">
        <w:r w:rsidRPr="00287C3C">
          <w:rPr>
            <w:rFonts w:ascii="inherit" w:eastAsia="Times New Roman" w:hAnsi="inherit" w:cs="Arial"/>
            <w:color w:val="005EA5"/>
            <w:sz w:val="25"/>
            <w:u w:val="single"/>
          </w:rPr>
          <w:t>Положением</w:t>
        </w:r>
      </w:hyperlink>
      <w:r w:rsidRPr="00287C3C">
        <w:rPr>
          <w:rFonts w:ascii="inherit" w:eastAsia="Times New Roman" w:hAnsi="inherit" w:cs="Arial"/>
          <w:color w:val="000000"/>
          <w:sz w:val="25"/>
          <w:szCs w:val="25"/>
        </w:rPr>
        <w:t> о службе практической психологии в</w:t>
      </w:r>
      <w:proofErr w:type="gramEnd"/>
      <w:r w:rsidRPr="00287C3C">
        <w:rPr>
          <w:rFonts w:ascii="inherit" w:eastAsia="Times New Roman" w:hAnsi="inherit" w:cs="Arial"/>
          <w:color w:val="000000"/>
          <w:sz w:val="25"/>
          <w:szCs w:val="25"/>
        </w:rPr>
        <w:t xml:space="preserve"> системе Министерства образования Российской Федерации.</w:t>
      </w:r>
    </w:p>
    <w:p w:rsidR="008C1E15" w:rsidRDefault="008C1E15"/>
    <w:sectPr w:rsidR="008C1E15" w:rsidSect="008C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7C3C"/>
    <w:rsid w:val="000A2C46"/>
    <w:rsid w:val="0026380B"/>
    <w:rsid w:val="00287C3C"/>
    <w:rsid w:val="00337A3D"/>
    <w:rsid w:val="008276CD"/>
    <w:rsid w:val="008C1E15"/>
    <w:rsid w:val="00D2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15"/>
  </w:style>
  <w:style w:type="paragraph" w:styleId="1">
    <w:name w:val="heading 1"/>
    <w:basedOn w:val="a"/>
    <w:link w:val="10"/>
    <w:uiPriority w:val="9"/>
    <w:qFormat/>
    <w:rsid w:val="00287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87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C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87C3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287C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7C3C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28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28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87C3C"/>
    <w:rPr>
      <w:color w:val="0000FF"/>
      <w:u w:val="single"/>
    </w:rPr>
  </w:style>
  <w:style w:type="paragraph" w:customStyle="1" w:styleId="pright">
    <w:name w:val="pright"/>
    <w:basedOn w:val="a"/>
    <w:rsid w:val="0028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8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Konstitucija-RF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ismo-minobrazovanija-rf-ot-28102003-n-18-52-1044in18-2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zakon-rf-ot-10071992-n-3266-1-s/" TargetMode="External"/><Relationship Id="rId11" Type="http://schemas.openxmlformats.org/officeDocument/2006/relationships/hyperlink" Target="http://legalacts.ru/doc/prikaz-minobrazovanija-rf-ot-22101999-n-636/" TargetMode="External"/><Relationship Id="rId5" Type="http://schemas.openxmlformats.org/officeDocument/2006/relationships/hyperlink" Target="http://legalacts.ru/doc/prikaz-minobrazovanija-rf-ot-22101999-n-636/" TargetMode="External"/><Relationship Id="rId10" Type="http://schemas.openxmlformats.org/officeDocument/2006/relationships/hyperlink" Target="http://legalacts.ru/doc/konventsija-o-zashchite-prav-cheloveka-i-osnovnykh/" TargetMode="External"/><Relationship Id="rId4" Type="http://schemas.openxmlformats.org/officeDocument/2006/relationships/hyperlink" Target="http://legalacts.ru/doc/prikaz-minobrazovanija-rf-ot-22101999-n-636/" TargetMode="External"/><Relationship Id="rId9" Type="http://schemas.openxmlformats.org/officeDocument/2006/relationships/hyperlink" Target="http://legalacts.ru/doc/zakon-rf-ot-10071992-n-3266-1-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1622</Words>
  <Characters>9246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Учитенль</dc:creator>
  <cp:keywords/>
  <dc:description/>
  <cp:lastModifiedBy>Учитенль</cp:lastModifiedBy>
  <cp:revision>5</cp:revision>
  <dcterms:created xsi:type="dcterms:W3CDTF">2017-10-03T08:47:00Z</dcterms:created>
  <dcterms:modified xsi:type="dcterms:W3CDTF">2017-10-04T06:59:00Z</dcterms:modified>
</cp:coreProperties>
</file>